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30" w:rsidRDefault="00523130">
      <w:pPr>
        <w:tabs>
          <w:tab w:val="left" w:pos="6864"/>
        </w:tabs>
        <w:jc w:val="center"/>
        <w:rPr>
          <w:b/>
        </w:rPr>
      </w:pPr>
    </w:p>
    <w:p w:rsidR="00523130" w:rsidRDefault="00E4687A">
      <w:pPr>
        <w:tabs>
          <w:tab w:val="left" w:pos="6864"/>
        </w:tabs>
        <w:jc w:val="center"/>
        <w:rPr>
          <w:b/>
          <w:color w:val="1F497D"/>
          <w:sz w:val="28"/>
          <w:szCs w:val="28"/>
        </w:rPr>
      </w:pPr>
      <w:r>
        <w:rPr>
          <w:b/>
          <w:color w:val="1F497D"/>
          <w:sz w:val="28"/>
          <w:szCs w:val="28"/>
        </w:rPr>
        <w:t>Obrazac 2</w:t>
      </w:r>
    </w:p>
    <w:p w:rsidR="00523130" w:rsidRDefault="00E4687A">
      <w:pPr>
        <w:tabs>
          <w:tab w:val="left" w:pos="6864"/>
        </w:tabs>
        <w:jc w:val="center"/>
        <w:rPr>
          <w:b/>
          <w:color w:val="2E75B5"/>
          <w:sz w:val="28"/>
          <w:szCs w:val="28"/>
        </w:rPr>
      </w:pPr>
      <w:r>
        <w:rPr>
          <w:b/>
          <w:color w:val="1F497D"/>
          <w:sz w:val="28"/>
          <w:szCs w:val="28"/>
        </w:rPr>
        <w:t>Ponuda za nabavke</w:t>
      </w:r>
      <w:r>
        <w:rPr>
          <w:b/>
          <w:color w:val="2E75B5"/>
          <w:sz w:val="28"/>
          <w:szCs w:val="28"/>
        </w:rPr>
        <w:t xml:space="preserve"> </w:t>
      </w:r>
      <w:r>
        <w:rPr>
          <w:b/>
          <w:color w:val="1F3864"/>
          <w:sz w:val="28"/>
          <w:szCs w:val="28"/>
        </w:rPr>
        <w:t>velike</w:t>
      </w:r>
      <w:r>
        <w:rPr>
          <w:b/>
          <w:color w:val="2E75B5"/>
          <w:sz w:val="28"/>
          <w:szCs w:val="28"/>
        </w:rPr>
        <w:t xml:space="preserve"> </w:t>
      </w:r>
      <w:r>
        <w:rPr>
          <w:b/>
          <w:color w:val="1F497D"/>
          <w:sz w:val="28"/>
          <w:szCs w:val="28"/>
        </w:rPr>
        <w:t>vrednosti</w:t>
      </w:r>
    </w:p>
    <w:p w:rsidR="00523130" w:rsidRPr="00A168F5" w:rsidRDefault="00E4687A">
      <w:pPr>
        <w:tabs>
          <w:tab w:val="left" w:pos="6864"/>
        </w:tabs>
        <w:spacing w:after="0"/>
        <w:rPr>
          <w:b/>
          <w:i/>
          <w:sz w:val="18"/>
          <w:szCs w:val="18"/>
        </w:rPr>
      </w:pPr>
      <w:r>
        <w:t xml:space="preserve">Na osnovu poziva upućenog ponuđačima za nabavku </w:t>
      </w:r>
      <w:r w:rsidRPr="00A168F5">
        <w:rPr>
          <w:b/>
          <w:sz w:val="20"/>
          <w:szCs w:val="20"/>
        </w:rPr>
        <w:t>TEHNIČKA I STRUČNA PODRŠKA - INTEGRACIJA ROBOTIKE I DIGITALIZACIJE U POSLOVANJU</w:t>
      </w:r>
    </w:p>
    <w:p w:rsidR="00523130" w:rsidRDefault="00E4687A">
      <w:pPr>
        <w:tabs>
          <w:tab w:val="left" w:pos="6864"/>
        </w:tabs>
        <w:spacing w:after="0"/>
        <w:rPr>
          <w:i/>
        </w:rPr>
      </w:pPr>
      <w:r>
        <w:t xml:space="preserve"> u postupku nabavke velike vrednosti </w:t>
      </w:r>
      <w:r>
        <w:rPr>
          <w:b/>
        </w:rPr>
        <w:t>-br. 7/2022,</w:t>
      </w:r>
      <w:r>
        <w:t xml:space="preserve"> dajemo ponudu kako sledi:</w:t>
      </w:r>
    </w:p>
    <w:p w:rsidR="00523130" w:rsidRDefault="00523130">
      <w:pPr>
        <w:tabs>
          <w:tab w:val="left" w:pos="6864"/>
        </w:tabs>
      </w:pPr>
    </w:p>
    <w:tbl>
      <w:tblPr>
        <w:tblStyle w:val="a5"/>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1"/>
        <w:gridCol w:w="6717"/>
      </w:tblGrid>
      <w:tr w:rsidR="00523130">
        <w:trPr>
          <w:trHeight w:val="241"/>
        </w:trPr>
        <w:tc>
          <w:tcPr>
            <w:tcW w:w="4461" w:type="dxa"/>
            <w:shd w:val="clear" w:color="auto" w:fill="F2F2F2"/>
          </w:tcPr>
          <w:p w:rsidR="00523130" w:rsidRDefault="00E4687A">
            <w:r>
              <w:t>Naziv ponuđača</w:t>
            </w:r>
          </w:p>
        </w:tc>
        <w:tc>
          <w:tcPr>
            <w:tcW w:w="6717" w:type="dxa"/>
          </w:tcPr>
          <w:p w:rsidR="00523130" w:rsidRDefault="00523130">
            <w:pPr>
              <w:tabs>
                <w:tab w:val="left" w:pos="6864"/>
              </w:tabs>
              <w:jc w:val="center"/>
            </w:pPr>
          </w:p>
        </w:tc>
      </w:tr>
      <w:tr w:rsidR="00523130">
        <w:trPr>
          <w:trHeight w:val="256"/>
        </w:trPr>
        <w:tc>
          <w:tcPr>
            <w:tcW w:w="4461" w:type="dxa"/>
            <w:shd w:val="clear" w:color="auto" w:fill="F2F2F2"/>
          </w:tcPr>
          <w:p w:rsidR="00523130" w:rsidRDefault="00E4687A">
            <w:r>
              <w:t>Sedište i adresa</w:t>
            </w:r>
          </w:p>
        </w:tc>
        <w:tc>
          <w:tcPr>
            <w:tcW w:w="6717" w:type="dxa"/>
          </w:tcPr>
          <w:p w:rsidR="00523130" w:rsidRDefault="00523130">
            <w:pPr>
              <w:tabs>
                <w:tab w:val="left" w:pos="6864"/>
              </w:tabs>
              <w:jc w:val="center"/>
            </w:pPr>
          </w:p>
        </w:tc>
      </w:tr>
      <w:tr w:rsidR="00523130">
        <w:trPr>
          <w:trHeight w:val="241"/>
        </w:trPr>
        <w:tc>
          <w:tcPr>
            <w:tcW w:w="4461" w:type="dxa"/>
            <w:shd w:val="clear" w:color="auto" w:fill="F2F2F2"/>
          </w:tcPr>
          <w:p w:rsidR="00523130" w:rsidRDefault="00E4687A">
            <w:r>
              <w:t>Matični broj</w:t>
            </w:r>
          </w:p>
        </w:tc>
        <w:tc>
          <w:tcPr>
            <w:tcW w:w="6717" w:type="dxa"/>
          </w:tcPr>
          <w:p w:rsidR="00523130" w:rsidRDefault="00523130">
            <w:pPr>
              <w:tabs>
                <w:tab w:val="left" w:pos="6864"/>
              </w:tabs>
              <w:jc w:val="center"/>
            </w:pPr>
          </w:p>
        </w:tc>
      </w:tr>
      <w:tr w:rsidR="00523130">
        <w:trPr>
          <w:trHeight w:val="256"/>
        </w:trPr>
        <w:tc>
          <w:tcPr>
            <w:tcW w:w="4461" w:type="dxa"/>
            <w:shd w:val="clear" w:color="auto" w:fill="F2F2F2"/>
          </w:tcPr>
          <w:p w:rsidR="00523130" w:rsidRDefault="00E4687A">
            <w:r>
              <w:t>PIB</w:t>
            </w:r>
          </w:p>
        </w:tc>
        <w:tc>
          <w:tcPr>
            <w:tcW w:w="6717" w:type="dxa"/>
          </w:tcPr>
          <w:p w:rsidR="00523130" w:rsidRDefault="00523130">
            <w:pPr>
              <w:tabs>
                <w:tab w:val="left" w:pos="6864"/>
              </w:tabs>
              <w:jc w:val="center"/>
            </w:pPr>
          </w:p>
        </w:tc>
      </w:tr>
      <w:tr w:rsidR="00523130">
        <w:trPr>
          <w:trHeight w:val="241"/>
        </w:trPr>
        <w:tc>
          <w:tcPr>
            <w:tcW w:w="4461" w:type="dxa"/>
            <w:shd w:val="clear" w:color="auto" w:fill="F2F2F2"/>
          </w:tcPr>
          <w:p w:rsidR="00523130" w:rsidRDefault="00E4687A">
            <w:r>
              <w:t>Tekući račun i naziv banke</w:t>
            </w:r>
          </w:p>
        </w:tc>
        <w:tc>
          <w:tcPr>
            <w:tcW w:w="6717" w:type="dxa"/>
          </w:tcPr>
          <w:p w:rsidR="00523130" w:rsidRDefault="00523130">
            <w:pPr>
              <w:tabs>
                <w:tab w:val="left" w:pos="6864"/>
              </w:tabs>
              <w:jc w:val="center"/>
            </w:pPr>
          </w:p>
        </w:tc>
      </w:tr>
      <w:tr w:rsidR="00523130">
        <w:trPr>
          <w:trHeight w:val="256"/>
        </w:trPr>
        <w:tc>
          <w:tcPr>
            <w:tcW w:w="4461" w:type="dxa"/>
            <w:shd w:val="clear" w:color="auto" w:fill="F2F2F2"/>
          </w:tcPr>
          <w:p w:rsidR="00523130" w:rsidRDefault="00E4687A">
            <w:r>
              <w:t>Lice ovlašćeno za potpisivanje ugovora</w:t>
            </w:r>
          </w:p>
        </w:tc>
        <w:tc>
          <w:tcPr>
            <w:tcW w:w="6717" w:type="dxa"/>
          </w:tcPr>
          <w:p w:rsidR="00523130" w:rsidRDefault="00523130">
            <w:pPr>
              <w:tabs>
                <w:tab w:val="left" w:pos="6864"/>
              </w:tabs>
              <w:jc w:val="center"/>
            </w:pPr>
          </w:p>
        </w:tc>
      </w:tr>
      <w:tr w:rsidR="00523130">
        <w:trPr>
          <w:trHeight w:val="256"/>
        </w:trPr>
        <w:tc>
          <w:tcPr>
            <w:tcW w:w="4461" w:type="dxa"/>
            <w:shd w:val="clear" w:color="auto" w:fill="F2F2F2"/>
          </w:tcPr>
          <w:p w:rsidR="00523130" w:rsidRDefault="00E4687A">
            <w:pPr>
              <w:tabs>
                <w:tab w:val="left" w:pos="6864"/>
              </w:tabs>
            </w:pPr>
            <w:r>
              <w:t>Kontakt osoba</w:t>
            </w:r>
          </w:p>
        </w:tc>
        <w:tc>
          <w:tcPr>
            <w:tcW w:w="6717" w:type="dxa"/>
          </w:tcPr>
          <w:p w:rsidR="00523130" w:rsidRDefault="00523130">
            <w:pPr>
              <w:tabs>
                <w:tab w:val="left" w:pos="6864"/>
              </w:tabs>
              <w:jc w:val="center"/>
            </w:pPr>
          </w:p>
        </w:tc>
      </w:tr>
      <w:tr w:rsidR="00523130">
        <w:trPr>
          <w:trHeight w:val="256"/>
        </w:trPr>
        <w:tc>
          <w:tcPr>
            <w:tcW w:w="4461" w:type="dxa"/>
            <w:shd w:val="clear" w:color="auto" w:fill="F2F2F2"/>
          </w:tcPr>
          <w:p w:rsidR="00523130" w:rsidRDefault="00E4687A">
            <w:pPr>
              <w:tabs>
                <w:tab w:val="left" w:pos="6864"/>
              </w:tabs>
            </w:pPr>
            <w:r>
              <w:t>Kontakt telefon i e-mail</w:t>
            </w:r>
          </w:p>
        </w:tc>
        <w:tc>
          <w:tcPr>
            <w:tcW w:w="6717" w:type="dxa"/>
          </w:tcPr>
          <w:p w:rsidR="00523130" w:rsidRDefault="00523130">
            <w:pPr>
              <w:tabs>
                <w:tab w:val="left" w:pos="6864"/>
              </w:tabs>
              <w:jc w:val="center"/>
            </w:pPr>
          </w:p>
        </w:tc>
      </w:tr>
    </w:tbl>
    <w:p w:rsidR="00523130" w:rsidRDefault="00523130">
      <w:pPr>
        <w:tabs>
          <w:tab w:val="left" w:pos="6864"/>
        </w:tabs>
        <w:spacing w:after="0"/>
        <w:jc w:val="center"/>
      </w:pPr>
    </w:p>
    <w:tbl>
      <w:tblPr>
        <w:tblStyle w:val="a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838"/>
      </w:tblGrid>
      <w:tr w:rsidR="00523130">
        <w:tc>
          <w:tcPr>
            <w:tcW w:w="2340" w:type="dxa"/>
            <w:shd w:val="clear" w:color="auto" w:fill="F2F2F2"/>
          </w:tcPr>
          <w:p w:rsidR="00523130" w:rsidRDefault="00E4687A">
            <w:pPr>
              <w:tabs>
                <w:tab w:val="left" w:pos="6864"/>
              </w:tabs>
            </w:pPr>
            <w:r>
              <w:t>Predmet nabavke</w:t>
            </w:r>
          </w:p>
        </w:tc>
        <w:tc>
          <w:tcPr>
            <w:tcW w:w="8838" w:type="dxa"/>
            <w:shd w:val="clear" w:color="auto" w:fill="F2F2F2"/>
          </w:tcPr>
          <w:p w:rsidR="00523130" w:rsidRDefault="00E4687A">
            <w:pPr>
              <w:tabs>
                <w:tab w:val="left" w:pos="6864"/>
              </w:tabs>
            </w:pPr>
            <w:r>
              <w:t>Specifikacija/tehničke karakteristike</w:t>
            </w:r>
          </w:p>
        </w:tc>
      </w:tr>
      <w:tr w:rsidR="00523130">
        <w:trPr>
          <w:trHeight w:val="467"/>
        </w:trPr>
        <w:tc>
          <w:tcPr>
            <w:tcW w:w="2340" w:type="dxa"/>
          </w:tcPr>
          <w:p w:rsidR="00523130" w:rsidRDefault="00E4687A">
            <w:pPr>
              <w:jc w:val="both"/>
              <w:rPr>
                <w:i/>
                <w:sz w:val="18"/>
                <w:szCs w:val="18"/>
              </w:rPr>
            </w:pPr>
            <w:r>
              <w:t xml:space="preserve">Tehnička i stručna podrška - integracija robotike i digitalizacije u poslovanju </w:t>
            </w:r>
          </w:p>
          <w:p w:rsidR="00523130" w:rsidRDefault="00523130">
            <w:pPr>
              <w:tabs>
                <w:tab w:val="left" w:pos="6864"/>
              </w:tabs>
              <w:rPr>
                <w:i/>
                <w:color w:val="FF0000"/>
                <w:sz w:val="20"/>
                <w:szCs w:val="20"/>
              </w:rPr>
            </w:pPr>
          </w:p>
        </w:tc>
        <w:tc>
          <w:tcPr>
            <w:tcW w:w="8838" w:type="dxa"/>
          </w:tcPr>
          <w:p w:rsidR="00523130" w:rsidRDefault="00E4687A">
            <w:pPr>
              <w:ind w:left="426"/>
              <w:jc w:val="both"/>
            </w:pPr>
            <w:r>
              <w:t>Usluga sistem integracije robotike u MSP-ovima će biti implementirana u 8 selektovanih MSP-ova koji u svojim procesima/poslovanju imaju potrebu za uvodjenje novih tehnologija</w:t>
            </w:r>
            <w:r>
              <w:t>. Svaki MSP imaće na raspolaganju stručno znanje eksperta iz oblasti robotike koji će sagledati trenutni nivo razvijenosti i potencijala kompanije za automatizaciju kroz reviziju digitalizacije (</w:t>
            </w:r>
            <w:r>
              <w:rPr>
                <w:i/>
              </w:rPr>
              <w:t>digitization audit</w:t>
            </w:r>
            <w:r>
              <w:t>). Aspekti koji trebaju biti pokriveni kroz</w:t>
            </w:r>
            <w:r>
              <w:t xml:space="preserve"> </w:t>
            </w:r>
            <w:r>
              <w:rPr>
                <w:i/>
              </w:rPr>
              <w:t>digitization audit</w:t>
            </w:r>
            <w:r>
              <w:t xml:space="preserve"> su sledeći: napredna proizvodnja, adaptibilnost, interoperabilnost, informacione i komunikacione tehnologije, bezbednost informacija, strategije proizvodnje, ekonomska održivost i socijalna održivost. Rezultati </w:t>
            </w:r>
            <w:r>
              <w:rPr>
                <w:i/>
              </w:rPr>
              <w:t>digitization audit</w:t>
            </w:r>
            <w:r>
              <w:t>-a treb</w:t>
            </w:r>
            <w:r>
              <w:t xml:space="preserve">a da reflektuju trenutna i željena stanja MSP-ova u polju tehnologije i poslovanja, kroz unapređenje ključnih tehnologija (robotika, Big Data, AI).  </w:t>
            </w:r>
          </w:p>
          <w:p w:rsidR="00523130" w:rsidRDefault="00523130">
            <w:pPr>
              <w:ind w:left="426"/>
              <w:jc w:val="both"/>
            </w:pPr>
          </w:p>
          <w:p w:rsidR="00523130" w:rsidRDefault="00E4687A">
            <w:pPr>
              <w:ind w:left="426"/>
              <w:jc w:val="both"/>
            </w:pPr>
            <w:r>
              <w:t>Plan realizacije usluge u selektovanim MSP-ovima:</w:t>
            </w:r>
          </w:p>
          <w:p w:rsidR="00523130" w:rsidRDefault="00523130">
            <w:pPr>
              <w:ind w:left="426"/>
              <w:jc w:val="both"/>
            </w:pPr>
          </w:p>
          <w:p w:rsidR="00523130" w:rsidRDefault="00E4687A">
            <w:pPr>
              <w:numPr>
                <w:ilvl w:val="0"/>
                <w:numId w:val="2"/>
              </w:numPr>
              <w:spacing w:line="259" w:lineRule="auto"/>
              <w:jc w:val="both"/>
            </w:pPr>
            <w:r>
              <w:t>Ekspert provodi po 2 dana sa predstavnicima svake sele</w:t>
            </w:r>
            <w:r>
              <w:t>ktovane kompanije radi sagledavanja realnog stanja u kompaniji. Na terenu se prikupljaju informacije o trenutnom nivou automatizacije, kao i primene robotike u poslovanju. Na osnovu trenutnog stanja i realnih planova kompanije u pogledu unapređenja digital</w:t>
            </w:r>
            <w:r>
              <w:t xml:space="preserve">izacije potrebno je odraditi </w:t>
            </w:r>
            <w:r>
              <w:rPr>
                <w:i/>
              </w:rPr>
              <w:t>digitization audit</w:t>
            </w:r>
            <w:r>
              <w:t>.Nakon sagledavanja realnog stanja u kompaniji, ekspert, u saradnji sa kompanijom, definiše predlog za unapređenje, tokom trećeg dana realizacije usluge. Unapredjenje treba sagledati kroz predlog transfera teh</w:t>
            </w:r>
            <w:r>
              <w:t xml:space="preserve">nologije iz oblasti robotike, Big Data i AI. </w:t>
            </w:r>
          </w:p>
          <w:p w:rsidR="00523130" w:rsidRDefault="00E4687A">
            <w:pPr>
              <w:numPr>
                <w:ilvl w:val="0"/>
                <w:numId w:val="2"/>
              </w:numPr>
              <w:spacing w:after="160" w:line="259" w:lineRule="auto"/>
              <w:jc w:val="both"/>
            </w:pPr>
            <w:r>
              <w:t>Predlogom rešenja obuhvatiti specifikaciju opreme (roboti, PLC-ovi, senzori, serveri, itd.):</w:t>
            </w:r>
          </w:p>
          <w:p w:rsidR="00523130" w:rsidRDefault="00E4687A">
            <w:pPr>
              <w:ind w:left="720"/>
              <w:jc w:val="both"/>
            </w:pPr>
            <w:r>
              <w:t>-procenu koštanja i vremena isplativosti investicije</w:t>
            </w:r>
          </w:p>
          <w:p w:rsidR="00523130" w:rsidRDefault="00E4687A">
            <w:pPr>
              <w:ind w:left="720"/>
              <w:jc w:val="both"/>
            </w:pPr>
            <w:r>
              <w:t xml:space="preserve">-način kojim  bi se celokupan proces sistem integracije odrazio na povećanje produktivnosti i profita kompanije. </w:t>
            </w:r>
          </w:p>
          <w:p w:rsidR="00523130" w:rsidRDefault="00523130">
            <w:pPr>
              <w:jc w:val="both"/>
            </w:pPr>
          </w:p>
          <w:p w:rsidR="00523130" w:rsidRDefault="00E4687A">
            <w:pPr>
              <w:spacing w:after="160" w:line="259" w:lineRule="auto"/>
              <w:ind w:left="720"/>
              <w:jc w:val="both"/>
            </w:pPr>
            <w:r>
              <w:t>Ovakvim predlogom MSP-ovi dobijaju jasan uvid u benefite, uvođenjem novih tehnologija u svoje procese poslovanja. Svih 8 kompanija dobijaju e</w:t>
            </w:r>
            <w:r>
              <w:t>laborat koji bi sadržao:  rezultate revizije digitalizacije, predlog za povećanje nivoa automatizacije i povrat investicije.</w:t>
            </w:r>
          </w:p>
          <w:p w:rsidR="00523130" w:rsidRDefault="00E4687A">
            <w:pPr>
              <w:numPr>
                <w:ilvl w:val="0"/>
                <w:numId w:val="2"/>
              </w:numPr>
              <w:spacing w:after="160" w:line="259" w:lineRule="auto"/>
              <w:jc w:val="both"/>
            </w:pPr>
            <w:r>
              <w:lastRenderedPageBreak/>
              <w:t>Potrebno je da se za najmanje 2 kompanije od 8 selektovanih realizuje praktična primena robotike kroz Demo aplikaciju u trajanju od</w:t>
            </w:r>
            <w:r>
              <w:t xml:space="preserve"> po 4 dana po selektovanoj kompaniji. Demo aplikacija treba da sadrži praktičan dokaz koncepta konkretno predloženog tehnološkog rešenja. Demo aplikacija treba da bude realizovana sa dostupnom opremom u laboratoriji Naučno tehnološkog parka.</w:t>
            </w:r>
          </w:p>
          <w:p w:rsidR="00523130" w:rsidRDefault="00523130">
            <w:pPr>
              <w:tabs>
                <w:tab w:val="left" w:pos="6864"/>
              </w:tabs>
              <w:jc w:val="both"/>
              <w:rPr>
                <w:i/>
                <w:sz w:val="20"/>
                <w:szCs w:val="20"/>
              </w:rPr>
            </w:pPr>
          </w:p>
        </w:tc>
      </w:tr>
      <w:tr w:rsidR="00523130">
        <w:trPr>
          <w:trHeight w:val="440"/>
        </w:trPr>
        <w:tc>
          <w:tcPr>
            <w:tcW w:w="2340" w:type="dxa"/>
            <w:tcBorders>
              <w:top w:val="single" w:sz="4" w:space="0" w:color="000000"/>
            </w:tcBorders>
          </w:tcPr>
          <w:p w:rsidR="00523130" w:rsidRDefault="00E4687A">
            <w:pPr>
              <w:rPr>
                <w:i/>
                <w:sz w:val="20"/>
                <w:szCs w:val="20"/>
              </w:rPr>
            </w:pPr>
            <w:r>
              <w:rPr>
                <w:i/>
                <w:sz w:val="20"/>
                <w:szCs w:val="20"/>
              </w:rPr>
              <w:lastRenderedPageBreak/>
              <w:t>Rok isporuke</w:t>
            </w:r>
          </w:p>
        </w:tc>
        <w:tc>
          <w:tcPr>
            <w:tcW w:w="8838" w:type="dxa"/>
            <w:tcBorders>
              <w:top w:val="single" w:sz="4" w:space="0" w:color="000000"/>
            </w:tcBorders>
          </w:tcPr>
          <w:p w:rsidR="00523130" w:rsidRDefault="00E4687A">
            <w:pPr>
              <w:tabs>
                <w:tab w:val="left" w:pos="6864"/>
              </w:tabs>
              <w:rPr>
                <w:color w:val="808080"/>
                <w:sz w:val="20"/>
                <w:szCs w:val="20"/>
                <w:highlight w:val="yellow"/>
              </w:rPr>
            </w:pPr>
            <w:r>
              <w:rPr>
                <w:i/>
                <w:color w:val="404040"/>
                <w:sz w:val="20"/>
                <w:szCs w:val="20"/>
              </w:rPr>
              <w:t>(najviše 75 dana)</w:t>
            </w:r>
          </w:p>
        </w:tc>
      </w:tr>
    </w:tbl>
    <w:p w:rsidR="00523130" w:rsidRDefault="00523130">
      <w:pPr>
        <w:tabs>
          <w:tab w:val="left" w:pos="6864"/>
        </w:tabs>
        <w:spacing w:after="0"/>
      </w:pPr>
    </w:p>
    <w:p w:rsidR="00523130" w:rsidRDefault="00E4687A">
      <w:pPr>
        <w:tabs>
          <w:tab w:val="left" w:pos="6864"/>
        </w:tabs>
        <w:spacing w:after="0"/>
      </w:pPr>
      <w:r>
        <w:t>Ponuđena cena :</w:t>
      </w:r>
    </w:p>
    <w:tbl>
      <w:tblPr>
        <w:tblStyle w:val="a7"/>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4"/>
        <w:gridCol w:w="1170"/>
        <w:gridCol w:w="1170"/>
        <w:gridCol w:w="1620"/>
        <w:gridCol w:w="1710"/>
        <w:gridCol w:w="1440"/>
        <w:gridCol w:w="1946"/>
      </w:tblGrid>
      <w:tr w:rsidR="00523130">
        <w:trPr>
          <w:trHeight w:val="557"/>
        </w:trPr>
        <w:tc>
          <w:tcPr>
            <w:tcW w:w="2104" w:type="dxa"/>
            <w:shd w:val="clear" w:color="auto" w:fill="F2F2F2"/>
          </w:tcPr>
          <w:p w:rsidR="00523130" w:rsidRDefault="00E4687A">
            <w:pPr>
              <w:tabs>
                <w:tab w:val="left" w:pos="6864"/>
              </w:tabs>
            </w:pPr>
            <w:r>
              <w:t>Naziv predmeta nabavke</w:t>
            </w:r>
          </w:p>
        </w:tc>
        <w:tc>
          <w:tcPr>
            <w:tcW w:w="1170" w:type="dxa"/>
            <w:shd w:val="clear" w:color="auto" w:fill="F2F2F2"/>
          </w:tcPr>
          <w:p w:rsidR="00523130" w:rsidRDefault="00E4687A">
            <w:pPr>
              <w:tabs>
                <w:tab w:val="left" w:pos="6864"/>
              </w:tabs>
              <w:jc w:val="center"/>
            </w:pPr>
            <w:r>
              <w:t>Jed.mere</w:t>
            </w:r>
          </w:p>
        </w:tc>
        <w:tc>
          <w:tcPr>
            <w:tcW w:w="1170" w:type="dxa"/>
            <w:shd w:val="clear" w:color="auto" w:fill="F2F2F2"/>
          </w:tcPr>
          <w:p w:rsidR="00523130" w:rsidRDefault="00E4687A">
            <w:pPr>
              <w:tabs>
                <w:tab w:val="left" w:pos="6864"/>
              </w:tabs>
              <w:jc w:val="center"/>
            </w:pPr>
            <w:r>
              <w:t>Količina</w:t>
            </w:r>
          </w:p>
        </w:tc>
        <w:tc>
          <w:tcPr>
            <w:tcW w:w="1620" w:type="dxa"/>
            <w:shd w:val="clear" w:color="auto" w:fill="F2F2F2"/>
          </w:tcPr>
          <w:p w:rsidR="00523130" w:rsidRDefault="00E4687A">
            <w:pPr>
              <w:tabs>
                <w:tab w:val="left" w:pos="6864"/>
              </w:tabs>
            </w:pPr>
            <w:r>
              <w:t>Jedinična cena</w:t>
            </w:r>
          </w:p>
        </w:tc>
        <w:tc>
          <w:tcPr>
            <w:tcW w:w="1710" w:type="dxa"/>
            <w:shd w:val="clear" w:color="auto" w:fill="F2F2F2"/>
          </w:tcPr>
          <w:p w:rsidR="00523130" w:rsidRDefault="00E4687A">
            <w:pPr>
              <w:tabs>
                <w:tab w:val="left" w:pos="6864"/>
              </w:tabs>
            </w:pPr>
            <w:r>
              <w:t>Ukupna cena bez PDV-a</w:t>
            </w:r>
          </w:p>
        </w:tc>
        <w:tc>
          <w:tcPr>
            <w:tcW w:w="1440" w:type="dxa"/>
            <w:shd w:val="clear" w:color="auto" w:fill="F2F2F2"/>
          </w:tcPr>
          <w:p w:rsidR="00523130" w:rsidRDefault="00E4687A">
            <w:pPr>
              <w:tabs>
                <w:tab w:val="left" w:pos="6864"/>
              </w:tabs>
              <w:jc w:val="center"/>
            </w:pPr>
            <w:r>
              <w:t>PDV</w:t>
            </w:r>
          </w:p>
        </w:tc>
        <w:tc>
          <w:tcPr>
            <w:tcW w:w="1946" w:type="dxa"/>
            <w:shd w:val="clear" w:color="auto" w:fill="F2F2F2"/>
          </w:tcPr>
          <w:p w:rsidR="00523130" w:rsidRDefault="00E4687A">
            <w:pPr>
              <w:tabs>
                <w:tab w:val="left" w:pos="6864"/>
              </w:tabs>
            </w:pPr>
            <w:r>
              <w:t>Ukupna cena sa PDV-om</w:t>
            </w:r>
          </w:p>
        </w:tc>
      </w:tr>
      <w:tr w:rsidR="00523130">
        <w:trPr>
          <w:trHeight w:val="262"/>
        </w:trPr>
        <w:tc>
          <w:tcPr>
            <w:tcW w:w="2104" w:type="dxa"/>
          </w:tcPr>
          <w:p w:rsidR="00523130" w:rsidRDefault="00E4687A">
            <w:pPr>
              <w:rPr>
                <w:color w:val="7F7F7F"/>
              </w:rPr>
            </w:pPr>
            <w:r>
              <w:t xml:space="preserve">Tehnička i stručna podrška - integracija robotike i digitalizacije u poslovanju </w:t>
            </w:r>
          </w:p>
        </w:tc>
        <w:tc>
          <w:tcPr>
            <w:tcW w:w="1170" w:type="dxa"/>
          </w:tcPr>
          <w:p w:rsidR="00523130" w:rsidRDefault="00E4687A">
            <w:pPr>
              <w:jc w:val="center"/>
              <w:rPr>
                <w:sz w:val="18"/>
                <w:szCs w:val="18"/>
              </w:rPr>
            </w:pPr>
            <w:r>
              <w:rPr>
                <w:i/>
                <w:sz w:val="18"/>
                <w:szCs w:val="18"/>
              </w:rPr>
              <w:t>dan</w:t>
            </w:r>
          </w:p>
        </w:tc>
        <w:tc>
          <w:tcPr>
            <w:tcW w:w="1170" w:type="dxa"/>
          </w:tcPr>
          <w:p w:rsidR="00523130" w:rsidRDefault="00E4687A">
            <w:pPr>
              <w:tabs>
                <w:tab w:val="left" w:pos="6864"/>
              </w:tabs>
              <w:jc w:val="center"/>
              <w:rPr>
                <w:sz w:val="18"/>
                <w:szCs w:val="18"/>
              </w:rPr>
            </w:pPr>
            <w:r>
              <w:rPr>
                <w:sz w:val="18"/>
                <w:szCs w:val="18"/>
              </w:rPr>
              <w:t>40</w:t>
            </w:r>
          </w:p>
        </w:tc>
        <w:tc>
          <w:tcPr>
            <w:tcW w:w="1620" w:type="dxa"/>
          </w:tcPr>
          <w:p w:rsidR="00523130" w:rsidRDefault="00523130">
            <w:pPr>
              <w:tabs>
                <w:tab w:val="left" w:pos="6864"/>
              </w:tabs>
              <w:jc w:val="center"/>
            </w:pPr>
          </w:p>
        </w:tc>
        <w:tc>
          <w:tcPr>
            <w:tcW w:w="1710" w:type="dxa"/>
          </w:tcPr>
          <w:p w:rsidR="00523130" w:rsidRDefault="00523130">
            <w:pPr>
              <w:tabs>
                <w:tab w:val="left" w:pos="6864"/>
              </w:tabs>
              <w:jc w:val="center"/>
            </w:pPr>
          </w:p>
        </w:tc>
        <w:tc>
          <w:tcPr>
            <w:tcW w:w="1440" w:type="dxa"/>
          </w:tcPr>
          <w:p w:rsidR="00523130" w:rsidRDefault="00523130">
            <w:pPr>
              <w:tabs>
                <w:tab w:val="left" w:pos="6864"/>
              </w:tabs>
              <w:jc w:val="center"/>
            </w:pPr>
          </w:p>
        </w:tc>
        <w:tc>
          <w:tcPr>
            <w:tcW w:w="1946" w:type="dxa"/>
          </w:tcPr>
          <w:p w:rsidR="00523130" w:rsidRDefault="00523130">
            <w:pPr>
              <w:tabs>
                <w:tab w:val="left" w:pos="6864"/>
              </w:tabs>
              <w:jc w:val="center"/>
            </w:pPr>
          </w:p>
        </w:tc>
      </w:tr>
      <w:tr w:rsidR="00523130">
        <w:trPr>
          <w:trHeight w:val="262"/>
        </w:trPr>
        <w:tc>
          <w:tcPr>
            <w:tcW w:w="2104" w:type="dxa"/>
          </w:tcPr>
          <w:p w:rsidR="00523130" w:rsidRDefault="00523130">
            <w:pPr>
              <w:tabs>
                <w:tab w:val="left" w:pos="6864"/>
              </w:tabs>
              <w:rPr>
                <w:color w:val="7F7F7F"/>
                <w:sz w:val="18"/>
                <w:szCs w:val="18"/>
              </w:rPr>
            </w:pPr>
          </w:p>
        </w:tc>
        <w:tc>
          <w:tcPr>
            <w:tcW w:w="1170" w:type="dxa"/>
          </w:tcPr>
          <w:p w:rsidR="00523130" w:rsidRDefault="00523130">
            <w:pPr>
              <w:rPr>
                <w:sz w:val="18"/>
                <w:szCs w:val="18"/>
              </w:rPr>
            </w:pPr>
          </w:p>
        </w:tc>
        <w:tc>
          <w:tcPr>
            <w:tcW w:w="1170" w:type="dxa"/>
          </w:tcPr>
          <w:p w:rsidR="00523130" w:rsidRDefault="00523130">
            <w:pPr>
              <w:tabs>
                <w:tab w:val="left" w:pos="6864"/>
              </w:tabs>
              <w:jc w:val="center"/>
              <w:rPr>
                <w:color w:val="7F7F7F"/>
                <w:sz w:val="18"/>
                <w:szCs w:val="18"/>
              </w:rPr>
            </w:pPr>
          </w:p>
        </w:tc>
        <w:tc>
          <w:tcPr>
            <w:tcW w:w="1620" w:type="dxa"/>
          </w:tcPr>
          <w:p w:rsidR="00523130" w:rsidRDefault="00523130">
            <w:pPr>
              <w:tabs>
                <w:tab w:val="left" w:pos="6864"/>
              </w:tabs>
              <w:jc w:val="center"/>
            </w:pPr>
          </w:p>
        </w:tc>
        <w:tc>
          <w:tcPr>
            <w:tcW w:w="1710" w:type="dxa"/>
          </w:tcPr>
          <w:p w:rsidR="00523130" w:rsidRDefault="00523130">
            <w:pPr>
              <w:tabs>
                <w:tab w:val="left" w:pos="6864"/>
              </w:tabs>
              <w:jc w:val="center"/>
            </w:pPr>
          </w:p>
        </w:tc>
        <w:tc>
          <w:tcPr>
            <w:tcW w:w="1440" w:type="dxa"/>
          </w:tcPr>
          <w:p w:rsidR="00523130" w:rsidRDefault="00523130">
            <w:pPr>
              <w:tabs>
                <w:tab w:val="left" w:pos="6864"/>
              </w:tabs>
              <w:jc w:val="center"/>
            </w:pPr>
          </w:p>
        </w:tc>
        <w:tc>
          <w:tcPr>
            <w:tcW w:w="1946" w:type="dxa"/>
          </w:tcPr>
          <w:p w:rsidR="00523130" w:rsidRDefault="00523130">
            <w:pPr>
              <w:tabs>
                <w:tab w:val="left" w:pos="6864"/>
              </w:tabs>
              <w:jc w:val="center"/>
            </w:pPr>
          </w:p>
        </w:tc>
      </w:tr>
      <w:tr w:rsidR="00523130">
        <w:trPr>
          <w:trHeight w:val="383"/>
        </w:trPr>
        <w:tc>
          <w:tcPr>
            <w:tcW w:w="6064" w:type="dxa"/>
            <w:gridSpan w:val="4"/>
            <w:shd w:val="clear" w:color="auto" w:fill="FFFFFF"/>
          </w:tcPr>
          <w:p w:rsidR="00523130" w:rsidRDefault="00E4687A">
            <w:pPr>
              <w:tabs>
                <w:tab w:val="left" w:pos="6864"/>
              </w:tabs>
            </w:pPr>
            <w:r>
              <w:t>Ukupno:</w:t>
            </w:r>
          </w:p>
        </w:tc>
        <w:tc>
          <w:tcPr>
            <w:tcW w:w="1710" w:type="dxa"/>
            <w:shd w:val="clear" w:color="auto" w:fill="F2F2F2"/>
          </w:tcPr>
          <w:p w:rsidR="00523130" w:rsidRDefault="00523130">
            <w:pPr>
              <w:tabs>
                <w:tab w:val="left" w:pos="6864"/>
              </w:tabs>
              <w:jc w:val="center"/>
            </w:pPr>
          </w:p>
        </w:tc>
        <w:tc>
          <w:tcPr>
            <w:tcW w:w="1440" w:type="dxa"/>
            <w:shd w:val="clear" w:color="auto" w:fill="F2F2F2"/>
          </w:tcPr>
          <w:p w:rsidR="00523130" w:rsidRDefault="00523130">
            <w:pPr>
              <w:tabs>
                <w:tab w:val="left" w:pos="6864"/>
              </w:tabs>
              <w:jc w:val="center"/>
            </w:pPr>
          </w:p>
        </w:tc>
        <w:tc>
          <w:tcPr>
            <w:tcW w:w="1946" w:type="dxa"/>
            <w:shd w:val="clear" w:color="auto" w:fill="F2F2F2"/>
          </w:tcPr>
          <w:p w:rsidR="00523130" w:rsidRDefault="00523130">
            <w:pPr>
              <w:tabs>
                <w:tab w:val="left" w:pos="6864"/>
              </w:tabs>
              <w:jc w:val="center"/>
            </w:pPr>
          </w:p>
        </w:tc>
      </w:tr>
    </w:tbl>
    <w:p w:rsidR="00523130" w:rsidRDefault="00523130">
      <w:pPr>
        <w:tabs>
          <w:tab w:val="left" w:pos="6864"/>
        </w:tabs>
        <w:spacing w:after="0"/>
      </w:pPr>
    </w:p>
    <w:p w:rsidR="00523130" w:rsidRDefault="00E4687A">
      <w:pPr>
        <w:tabs>
          <w:tab w:val="left" w:pos="6864"/>
        </w:tabs>
        <w:spacing w:after="0"/>
      </w:pPr>
      <w:r>
        <w:t>Uslovi ponude:</w:t>
      </w:r>
    </w:p>
    <w:tbl>
      <w:tblPr>
        <w:tblStyle w:val="a8"/>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056"/>
      </w:tblGrid>
      <w:tr w:rsidR="00523130">
        <w:trPr>
          <w:trHeight w:val="377"/>
        </w:trPr>
        <w:tc>
          <w:tcPr>
            <w:tcW w:w="2122" w:type="dxa"/>
            <w:shd w:val="clear" w:color="auto" w:fill="F2F2F2"/>
          </w:tcPr>
          <w:p w:rsidR="00523130" w:rsidRDefault="00E4687A">
            <w:pPr>
              <w:rPr>
                <w:sz w:val="20"/>
                <w:szCs w:val="20"/>
              </w:rPr>
            </w:pPr>
            <w:r>
              <w:rPr>
                <w:sz w:val="20"/>
                <w:szCs w:val="20"/>
              </w:rPr>
              <w:t xml:space="preserve">Rok i način plaćanja </w:t>
            </w:r>
          </w:p>
        </w:tc>
        <w:tc>
          <w:tcPr>
            <w:tcW w:w="9056" w:type="dxa"/>
          </w:tcPr>
          <w:p w:rsidR="00523130" w:rsidRDefault="00E4687A">
            <w:pPr>
              <w:tabs>
                <w:tab w:val="left" w:pos="6864"/>
              </w:tabs>
              <w:rPr>
                <w:sz w:val="20"/>
                <w:szCs w:val="20"/>
              </w:rPr>
            </w:pPr>
            <w:r>
              <w:rPr>
                <w:sz w:val="20"/>
                <w:szCs w:val="20"/>
              </w:rPr>
              <w:t xml:space="preserve">40% nakon potpisivnja Ugovora, a 60 % nakon realizovane usluge </w:t>
            </w:r>
          </w:p>
        </w:tc>
      </w:tr>
      <w:tr w:rsidR="00523130">
        <w:trPr>
          <w:trHeight w:val="350"/>
        </w:trPr>
        <w:tc>
          <w:tcPr>
            <w:tcW w:w="2122" w:type="dxa"/>
            <w:shd w:val="clear" w:color="auto" w:fill="F2F2F2"/>
          </w:tcPr>
          <w:p w:rsidR="00523130" w:rsidRDefault="00E4687A">
            <w:pPr>
              <w:rPr>
                <w:color w:val="404040"/>
                <w:sz w:val="20"/>
                <w:szCs w:val="20"/>
              </w:rPr>
            </w:pPr>
            <w:r>
              <w:rPr>
                <w:color w:val="404040"/>
                <w:sz w:val="20"/>
                <w:szCs w:val="20"/>
              </w:rPr>
              <w:t xml:space="preserve">Rok isporuke </w:t>
            </w:r>
          </w:p>
        </w:tc>
        <w:tc>
          <w:tcPr>
            <w:tcW w:w="9056" w:type="dxa"/>
          </w:tcPr>
          <w:p w:rsidR="00523130" w:rsidRDefault="00E4687A">
            <w:pPr>
              <w:tabs>
                <w:tab w:val="left" w:pos="6864"/>
              </w:tabs>
              <w:rPr>
                <w:i/>
                <w:color w:val="404040"/>
                <w:sz w:val="20"/>
                <w:szCs w:val="20"/>
              </w:rPr>
            </w:pPr>
            <w:r>
              <w:rPr>
                <w:i/>
                <w:color w:val="404040"/>
                <w:sz w:val="20"/>
                <w:szCs w:val="20"/>
              </w:rPr>
              <w:t>(najviše 75 dana)</w:t>
            </w:r>
          </w:p>
        </w:tc>
      </w:tr>
      <w:tr w:rsidR="00523130">
        <w:trPr>
          <w:trHeight w:val="350"/>
        </w:trPr>
        <w:tc>
          <w:tcPr>
            <w:tcW w:w="2122" w:type="dxa"/>
            <w:shd w:val="clear" w:color="auto" w:fill="F2F2F2"/>
          </w:tcPr>
          <w:p w:rsidR="00523130" w:rsidRDefault="00E4687A">
            <w:pPr>
              <w:rPr>
                <w:sz w:val="20"/>
                <w:szCs w:val="20"/>
              </w:rPr>
            </w:pPr>
            <w:r>
              <w:rPr>
                <w:sz w:val="20"/>
                <w:szCs w:val="20"/>
              </w:rPr>
              <w:t xml:space="preserve">Mesto isporuke </w:t>
            </w:r>
          </w:p>
        </w:tc>
        <w:tc>
          <w:tcPr>
            <w:tcW w:w="9056" w:type="dxa"/>
          </w:tcPr>
          <w:p w:rsidR="00523130" w:rsidRDefault="00E4687A">
            <w:pPr>
              <w:spacing w:after="160" w:line="259" w:lineRule="auto"/>
              <w:jc w:val="both"/>
              <w:rPr>
                <w:color w:val="FF0000"/>
                <w:sz w:val="20"/>
                <w:szCs w:val="20"/>
              </w:rPr>
            </w:pPr>
            <w:r>
              <w:rPr>
                <w:sz w:val="18"/>
                <w:szCs w:val="18"/>
              </w:rPr>
              <w:t>Centralna i zapadna Srbija i sedište NTP Čačak</w:t>
            </w:r>
            <w:r>
              <w:t xml:space="preserve"> </w:t>
            </w:r>
          </w:p>
        </w:tc>
      </w:tr>
      <w:tr w:rsidR="00523130">
        <w:trPr>
          <w:trHeight w:val="350"/>
        </w:trPr>
        <w:tc>
          <w:tcPr>
            <w:tcW w:w="2122" w:type="dxa"/>
            <w:shd w:val="clear" w:color="auto" w:fill="F2F2F2"/>
          </w:tcPr>
          <w:p w:rsidR="00523130" w:rsidRDefault="00E4687A">
            <w:pPr>
              <w:rPr>
                <w:sz w:val="20"/>
                <w:szCs w:val="20"/>
              </w:rPr>
            </w:pPr>
            <w:r>
              <w:rPr>
                <w:sz w:val="20"/>
                <w:szCs w:val="20"/>
              </w:rPr>
              <w:t xml:space="preserve">Ponuda važi </w:t>
            </w:r>
          </w:p>
        </w:tc>
        <w:tc>
          <w:tcPr>
            <w:tcW w:w="9056" w:type="dxa"/>
          </w:tcPr>
          <w:p w:rsidR="00523130" w:rsidRDefault="00E4687A">
            <w:pPr>
              <w:tabs>
                <w:tab w:val="left" w:pos="6864"/>
              </w:tabs>
              <w:rPr>
                <w:sz w:val="20"/>
                <w:szCs w:val="20"/>
              </w:rPr>
            </w:pPr>
            <w:r>
              <w:rPr>
                <w:i/>
                <w:color w:val="7F7F7F"/>
                <w:sz w:val="20"/>
                <w:szCs w:val="20"/>
              </w:rPr>
              <w:t>(najmanje 30 dana)</w:t>
            </w:r>
          </w:p>
        </w:tc>
      </w:tr>
    </w:tbl>
    <w:p w:rsidR="00523130" w:rsidRDefault="00523130">
      <w:pPr>
        <w:tabs>
          <w:tab w:val="left" w:pos="6864"/>
        </w:tabs>
        <w:spacing w:after="0"/>
      </w:pPr>
    </w:p>
    <w:p w:rsidR="00523130" w:rsidRDefault="00E4687A">
      <w:pPr>
        <w:tabs>
          <w:tab w:val="left" w:pos="6864"/>
        </w:tabs>
        <w:spacing w:after="0"/>
      </w:pPr>
      <w:r>
        <w:t>Ponuđene usluge su u skladu sа traženim tehičkim karakteristikama:                        DA □    NE □</w:t>
      </w:r>
    </w:p>
    <w:p w:rsidR="00523130" w:rsidRDefault="00E4687A">
      <w:pPr>
        <w:tabs>
          <w:tab w:val="left" w:pos="6864"/>
        </w:tabs>
        <w:spacing w:after="0"/>
      </w:pPr>
      <w:r>
        <w:t xml:space="preserve">Svi troškovi isporuke </w:t>
      </w:r>
      <w:r>
        <w:rPr>
          <w:i/>
        </w:rPr>
        <w:t>usluga</w:t>
      </w:r>
      <w:r>
        <w:t xml:space="preserve"> uračunati su u ponuđenu cenu:                                        DA □    NE □</w:t>
      </w:r>
    </w:p>
    <w:p w:rsidR="00523130" w:rsidRDefault="00523130">
      <w:pPr>
        <w:tabs>
          <w:tab w:val="left" w:pos="6864"/>
        </w:tabs>
      </w:pPr>
    </w:p>
    <w:p w:rsidR="00523130" w:rsidRDefault="00523130">
      <w:pPr>
        <w:tabs>
          <w:tab w:val="left" w:pos="6864"/>
        </w:tabs>
      </w:pPr>
    </w:p>
    <w:p w:rsidR="00523130" w:rsidRDefault="00E4687A">
      <w:pPr>
        <w:tabs>
          <w:tab w:val="left" w:pos="6864"/>
        </w:tabs>
      </w:pPr>
      <w:r>
        <w:t xml:space="preserve">Mesto i datum                           </w:t>
      </w:r>
      <w:r>
        <w:t xml:space="preserve">                                                                                       Ponuđač: __________________________</w:t>
      </w:r>
    </w:p>
    <w:p w:rsidR="00523130" w:rsidRDefault="00E4687A">
      <w:pPr>
        <w:tabs>
          <w:tab w:val="left" w:pos="4215"/>
          <w:tab w:val="left" w:pos="6864"/>
        </w:tabs>
      </w:pPr>
      <w:r>
        <w:t xml:space="preserve">___________________                        </w:t>
      </w:r>
      <w:r>
        <w:tab/>
        <w:t>М.P</w:t>
      </w:r>
      <w:r>
        <w:tab/>
        <w:t xml:space="preserve">  Potpis: ____________________________</w:t>
      </w:r>
    </w:p>
    <w:p w:rsidR="00523130" w:rsidRDefault="00E4687A">
      <w:pPr>
        <w:tabs>
          <w:tab w:val="left" w:pos="6864"/>
        </w:tabs>
        <w:spacing w:after="0"/>
        <w:jc w:val="both"/>
        <w:rPr>
          <w:b/>
          <w:i/>
          <w:sz w:val="20"/>
          <w:szCs w:val="20"/>
        </w:rPr>
      </w:pPr>
      <w:r>
        <w:rPr>
          <w:b/>
          <w:i/>
          <w:sz w:val="20"/>
          <w:szCs w:val="20"/>
        </w:rPr>
        <w:t>Napomena:</w:t>
      </w:r>
      <w:r>
        <w:rPr>
          <w:b/>
          <w:i/>
          <w:sz w:val="20"/>
          <w:szCs w:val="20"/>
        </w:rPr>
        <w:tab/>
      </w:r>
    </w:p>
    <w:p w:rsidR="00523130" w:rsidRDefault="00E4687A">
      <w:pPr>
        <w:tabs>
          <w:tab w:val="left" w:pos="6864"/>
        </w:tabs>
        <w:spacing w:after="0"/>
        <w:jc w:val="both"/>
        <w:rPr>
          <w:b/>
          <w:i/>
          <w:sz w:val="20"/>
          <w:szCs w:val="20"/>
        </w:rPr>
      </w:pPr>
      <w:r>
        <w:rPr>
          <w:b/>
          <w:i/>
          <w:sz w:val="20"/>
          <w:szCs w:val="20"/>
        </w:rPr>
        <w:t>Obrazac ponude ponuđač mora da popuni, overi pečatom i potpiše, čime potvrđuje da su navedeni podaci tačni.</w:t>
      </w:r>
    </w:p>
    <w:p w:rsidR="00523130" w:rsidRDefault="00E4687A">
      <w:pPr>
        <w:tabs>
          <w:tab w:val="left" w:pos="6864"/>
        </w:tabs>
        <w:spacing w:after="0"/>
        <w:jc w:val="both"/>
        <w:rPr>
          <w:i/>
        </w:rPr>
      </w:pPr>
      <w:r>
        <w:rPr>
          <w:b/>
          <w:i/>
          <w:sz w:val="20"/>
          <w:szCs w:val="20"/>
        </w:rPr>
        <w:t>Sastavni deo Obrasca ponude je Prilog 1 – Izjava ponuđača</w:t>
      </w:r>
      <w:r>
        <w:rPr>
          <w:i/>
          <w:sz w:val="20"/>
          <w:szCs w:val="20"/>
        </w:rPr>
        <w:t xml:space="preserve"> o ispunjavnju obaveznih uslova i dodatnih uslova u postupku nabavke i </w:t>
      </w:r>
      <w:r>
        <w:rPr>
          <w:b/>
          <w:i/>
          <w:sz w:val="20"/>
          <w:szCs w:val="20"/>
        </w:rPr>
        <w:t>Prilog 2 – Izjava po</w:t>
      </w:r>
      <w:r>
        <w:rPr>
          <w:b/>
          <w:i/>
          <w:sz w:val="20"/>
          <w:szCs w:val="20"/>
        </w:rPr>
        <w:t>nuđača</w:t>
      </w:r>
      <w:r>
        <w:rPr>
          <w:i/>
          <w:sz w:val="20"/>
          <w:szCs w:val="20"/>
        </w:rPr>
        <w:t xml:space="preserve"> o ekskluzivnosti i raspoloživosti . </w:t>
      </w:r>
    </w:p>
    <w:p w:rsidR="00523130" w:rsidRDefault="00523130">
      <w:pPr>
        <w:spacing w:line="276" w:lineRule="auto"/>
        <w:rPr>
          <w:i/>
        </w:rPr>
      </w:pPr>
    </w:p>
    <w:p w:rsidR="00523130" w:rsidRDefault="00523130">
      <w:pPr>
        <w:spacing w:line="276" w:lineRule="auto"/>
        <w:jc w:val="center"/>
        <w:rPr>
          <w:b/>
          <w:color w:val="1F497D"/>
          <w:sz w:val="28"/>
          <w:szCs w:val="28"/>
        </w:rPr>
      </w:pPr>
    </w:p>
    <w:p w:rsidR="00523130" w:rsidRDefault="00523130">
      <w:pPr>
        <w:spacing w:line="276" w:lineRule="auto"/>
        <w:jc w:val="center"/>
        <w:rPr>
          <w:b/>
          <w:color w:val="1F497D"/>
          <w:sz w:val="28"/>
          <w:szCs w:val="28"/>
        </w:rPr>
      </w:pPr>
    </w:p>
    <w:p w:rsidR="00523130" w:rsidRDefault="00523130">
      <w:pPr>
        <w:spacing w:line="276" w:lineRule="auto"/>
        <w:jc w:val="center"/>
        <w:rPr>
          <w:b/>
          <w:color w:val="1F497D"/>
          <w:sz w:val="28"/>
          <w:szCs w:val="28"/>
        </w:rPr>
      </w:pPr>
    </w:p>
    <w:p w:rsidR="00523130" w:rsidRDefault="00523130">
      <w:pPr>
        <w:spacing w:line="276" w:lineRule="auto"/>
        <w:jc w:val="center"/>
        <w:rPr>
          <w:b/>
          <w:color w:val="1F497D"/>
          <w:sz w:val="28"/>
          <w:szCs w:val="28"/>
        </w:rPr>
      </w:pPr>
    </w:p>
    <w:p w:rsidR="00523130" w:rsidRDefault="00E4687A">
      <w:pPr>
        <w:spacing w:line="276" w:lineRule="auto"/>
        <w:jc w:val="center"/>
        <w:rPr>
          <w:b/>
          <w:color w:val="1F497D"/>
          <w:sz w:val="28"/>
          <w:szCs w:val="28"/>
        </w:rPr>
      </w:pPr>
      <w:r>
        <w:rPr>
          <w:b/>
          <w:color w:val="1F497D"/>
          <w:sz w:val="28"/>
          <w:szCs w:val="28"/>
        </w:rPr>
        <w:lastRenderedPageBreak/>
        <w:t xml:space="preserve">Izjava ponuđača </w:t>
      </w:r>
    </w:p>
    <w:p w:rsidR="00523130" w:rsidRDefault="00E4687A">
      <w:pPr>
        <w:spacing w:line="276" w:lineRule="auto"/>
        <w:jc w:val="center"/>
        <w:rPr>
          <w:b/>
          <w:color w:val="1F497D"/>
          <w:sz w:val="28"/>
          <w:szCs w:val="28"/>
        </w:rPr>
      </w:pPr>
      <w:r>
        <w:rPr>
          <w:b/>
          <w:color w:val="1F497D"/>
          <w:sz w:val="28"/>
          <w:szCs w:val="28"/>
        </w:rPr>
        <w:t xml:space="preserve">o ispunjavanju obaveznih I dodatnih uslova u postupku nabavke </w:t>
      </w:r>
    </w:p>
    <w:p w:rsidR="00523130" w:rsidRDefault="00E4687A">
      <w:pPr>
        <w:spacing w:line="276" w:lineRule="auto"/>
        <w:jc w:val="center"/>
        <w:rPr>
          <w:b/>
          <w:color w:val="1F497D"/>
          <w:sz w:val="28"/>
          <w:szCs w:val="28"/>
        </w:rPr>
      </w:pPr>
      <w:r>
        <w:rPr>
          <w:b/>
          <w:i/>
          <w:color w:val="1F3864"/>
          <w:sz w:val="28"/>
          <w:szCs w:val="28"/>
        </w:rPr>
        <w:t>velike</w:t>
      </w:r>
      <w:r>
        <w:rPr>
          <w:b/>
          <w:color w:val="1F3864"/>
          <w:sz w:val="28"/>
          <w:szCs w:val="28"/>
        </w:rPr>
        <w:t xml:space="preserve"> </w:t>
      </w:r>
      <w:r>
        <w:rPr>
          <w:b/>
          <w:color w:val="1F497D"/>
          <w:sz w:val="28"/>
          <w:szCs w:val="28"/>
        </w:rPr>
        <w:t>vrednosti</w:t>
      </w:r>
    </w:p>
    <w:p w:rsidR="00523130" w:rsidRDefault="00E4687A">
      <w:pPr>
        <w:spacing w:line="276" w:lineRule="auto"/>
        <w:jc w:val="both"/>
      </w:pPr>
      <w:r>
        <w:t xml:space="preserve">Predmet nabavke - </w:t>
      </w:r>
      <w:r>
        <w:rPr>
          <w:sz w:val="20"/>
          <w:szCs w:val="20"/>
        </w:rPr>
        <w:t>TEHNIČKA I STRUČNA PODRŠKA - INTEGRACIJA ROBOTIKE I DIGITALIZACIJE U POSLOVANJU</w:t>
      </w:r>
      <w:r>
        <w:t>, broj  7/2022</w:t>
      </w:r>
    </w:p>
    <w:p w:rsidR="00523130" w:rsidRDefault="00E4687A">
      <w:pPr>
        <w:spacing w:line="276" w:lineRule="auto"/>
        <w:jc w:val="both"/>
      </w:pPr>
      <w:r>
        <w:t>Pod punom materijalnom i krivičnom odgovornošću, kao zastupnik ponuđača, dajem sledeću</w:t>
      </w:r>
    </w:p>
    <w:p w:rsidR="00523130" w:rsidRDefault="00523130">
      <w:pPr>
        <w:spacing w:line="276" w:lineRule="auto"/>
        <w:jc w:val="center"/>
        <w:rPr>
          <w:b/>
          <w:color w:val="1F497D"/>
        </w:rPr>
      </w:pPr>
    </w:p>
    <w:p w:rsidR="00523130" w:rsidRDefault="00E4687A">
      <w:pPr>
        <w:spacing w:line="276" w:lineRule="auto"/>
        <w:jc w:val="center"/>
        <w:rPr>
          <w:b/>
          <w:color w:val="1F497D"/>
        </w:rPr>
      </w:pPr>
      <w:r>
        <w:rPr>
          <w:b/>
          <w:color w:val="1F497D"/>
        </w:rPr>
        <w:t>Izjavu</w:t>
      </w:r>
    </w:p>
    <w:p w:rsidR="00523130" w:rsidRDefault="00523130">
      <w:pPr>
        <w:spacing w:line="276" w:lineRule="auto"/>
        <w:jc w:val="center"/>
        <w:rPr>
          <w:color w:val="1F497D"/>
        </w:rPr>
      </w:pPr>
    </w:p>
    <w:p w:rsidR="00523130" w:rsidRDefault="00E4687A">
      <w:pPr>
        <w:spacing w:line="276" w:lineRule="auto"/>
        <w:jc w:val="both"/>
      </w:pPr>
      <w:r>
        <w:t>Ponuđač______________________________________________ potvrđuje pod punom moralnom, krivičnom i materijalnom odgovornošću da za navedenu nabavku,</w:t>
      </w:r>
      <w:r>
        <w:t xml:space="preserve"> pored traženih minimalnih uslova iz konkursne dokumentacije, ispunjava i sledeće uslove:</w:t>
      </w:r>
    </w:p>
    <w:p w:rsidR="00523130" w:rsidRDefault="00E4687A">
      <w:pPr>
        <w:numPr>
          <w:ilvl w:val="0"/>
          <w:numId w:val="1"/>
        </w:numPr>
        <w:pBdr>
          <w:top w:val="nil"/>
          <w:left w:val="nil"/>
          <w:bottom w:val="nil"/>
          <w:right w:val="nil"/>
          <w:between w:val="nil"/>
        </w:pBdr>
        <w:spacing w:after="0" w:line="276" w:lineRule="auto"/>
        <w:jc w:val="both"/>
        <w:rPr>
          <w:color w:val="000000"/>
        </w:rPr>
      </w:pPr>
      <w:r>
        <w:rPr>
          <w:color w:val="000000"/>
        </w:rPr>
        <w:t>da ja i moj zakonski zastupnik nismo osuđivani za neko od krivičnih dela kao članovi organizovane grupe, da nismo osuđivani za krivična dela protiv privrede, krivična dela protiv životne sredine, krivično delo primanja ili davanja mita, krivično delo preva</w:t>
      </w:r>
      <w:r>
        <w:rPr>
          <w:color w:val="000000"/>
        </w:rPr>
        <w:t>re;</w:t>
      </w:r>
    </w:p>
    <w:p w:rsidR="00523130" w:rsidRDefault="00E4687A">
      <w:pPr>
        <w:numPr>
          <w:ilvl w:val="0"/>
          <w:numId w:val="1"/>
        </w:numPr>
        <w:pBdr>
          <w:top w:val="nil"/>
          <w:left w:val="nil"/>
          <w:bottom w:val="nil"/>
          <w:right w:val="nil"/>
          <w:between w:val="nil"/>
        </w:pBdr>
        <w:spacing w:after="0" w:line="276" w:lineRule="auto"/>
        <w:jc w:val="both"/>
        <w:rPr>
          <w:color w:val="000000"/>
        </w:rPr>
      </w:pPr>
      <w:r>
        <w:rPr>
          <w:color w:val="000000"/>
        </w:rPr>
        <w:t>da mi nije izrečena mera zabrane obavljanja delatnosti, koja je na snazi u vreme objavljivanja, odnosno slanja poziva za podnošenje ponuda;</w:t>
      </w:r>
    </w:p>
    <w:p w:rsidR="00523130" w:rsidRDefault="00E4687A">
      <w:pPr>
        <w:numPr>
          <w:ilvl w:val="0"/>
          <w:numId w:val="1"/>
        </w:numPr>
        <w:pBdr>
          <w:top w:val="nil"/>
          <w:left w:val="nil"/>
          <w:bottom w:val="nil"/>
          <w:right w:val="nil"/>
          <w:between w:val="nil"/>
        </w:pBdr>
        <w:spacing w:after="0" w:line="276" w:lineRule="auto"/>
        <w:jc w:val="both"/>
        <w:rPr>
          <w:color w:val="000000"/>
        </w:rPr>
      </w:pPr>
      <w:r>
        <w:rPr>
          <w:color w:val="000000"/>
        </w:rPr>
        <w:t>da sam izmirio dospele poreze, doprinose i druge javne dažbine u skladu sa propisima Republike Srbije, odnosno m</w:t>
      </w:r>
      <w:r>
        <w:rPr>
          <w:color w:val="000000"/>
        </w:rPr>
        <w:t xml:space="preserve">atične države u kojoj je registrovano sedište ponuđača </w:t>
      </w:r>
    </w:p>
    <w:p w:rsidR="00523130" w:rsidRDefault="00E4687A">
      <w:pPr>
        <w:numPr>
          <w:ilvl w:val="0"/>
          <w:numId w:val="1"/>
        </w:numPr>
        <w:pBdr>
          <w:top w:val="nil"/>
          <w:left w:val="nil"/>
          <w:bottom w:val="nil"/>
          <w:right w:val="nil"/>
          <w:between w:val="nil"/>
        </w:pBdr>
        <w:spacing w:after="0" w:line="276" w:lineRule="auto"/>
        <w:jc w:val="both"/>
        <w:rPr>
          <w:color w:val="000000"/>
        </w:rPr>
      </w:pPr>
      <w:r>
        <w:rPr>
          <w:color w:val="000000"/>
        </w:rPr>
        <w:t>da raspolaže traženim finansijskim i poslovnim kapacitetom</w:t>
      </w:r>
    </w:p>
    <w:p w:rsidR="00523130" w:rsidRDefault="00E4687A">
      <w:pPr>
        <w:numPr>
          <w:ilvl w:val="0"/>
          <w:numId w:val="1"/>
        </w:numPr>
        <w:pBdr>
          <w:top w:val="nil"/>
          <w:left w:val="nil"/>
          <w:bottom w:val="nil"/>
          <w:right w:val="nil"/>
          <w:between w:val="nil"/>
        </w:pBdr>
        <w:spacing w:after="0" w:line="276" w:lineRule="auto"/>
        <w:jc w:val="both"/>
        <w:rPr>
          <w:color w:val="000000"/>
        </w:rPr>
      </w:pPr>
      <w:r>
        <w:rPr>
          <w:color w:val="000000"/>
        </w:rPr>
        <w:t>da raspolaže traženim tehničkim  i kadrovskim kapacitetom.</w:t>
      </w:r>
    </w:p>
    <w:p w:rsidR="00523130" w:rsidRDefault="00E4687A">
      <w:pPr>
        <w:numPr>
          <w:ilvl w:val="0"/>
          <w:numId w:val="1"/>
        </w:numPr>
        <w:pBdr>
          <w:top w:val="nil"/>
          <w:left w:val="nil"/>
          <w:bottom w:val="nil"/>
          <w:right w:val="nil"/>
          <w:between w:val="nil"/>
        </w:pBdr>
        <w:spacing w:after="0" w:line="276" w:lineRule="auto"/>
        <w:jc w:val="both"/>
        <w:rPr>
          <w:color w:val="000000"/>
        </w:rPr>
      </w:pPr>
      <w:r>
        <w:rPr>
          <w:color w:val="000000"/>
        </w:rPr>
        <w:t>da sam poštovao i poštujem obaveze koje proizilaze iz važećih propisa o zaštiti na</w:t>
      </w:r>
      <w:r>
        <w:rPr>
          <w:color w:val="000000"/>
        </w:rPr>
        <w:t xml:space="preserve"> radu, zapošljavanju i uslovima rada, zaštiti radne sredine, kao i da sam imalac prava intelektualne svojine.</w:t>
      </w:r>
    </w:p>
    <w:p w:rsidR="00523130" w:rsidRDefault="00523130">
      <w:pPr>
        <w:pBdr>
          <w:top w:val="nil"/>
          <w:left w:val="nil"/>
          <w:bottom w:val="nil"/>
          <w:right w:val="nil"/>
          <w:between w:val="nil"/>
        </w:pBdr>
        <w:spacing w:line="276" w:lineRule="auto"/>
        <w:ind w:left="720"/>
        <w:jc w:val="both"/>
        <w:rPr>
          <w:color w:val="000000"/>
        </w:rPr>
      </w:pPr>
    </w:p>
    <w:p w:rsidR="00523130" w:rsidRDefault="00E4687A">
      <w:pPr>
        <w:tabs>
          <w:tab w:val="left" w:pos="6864"/>
        </w:tabs>
      </w:pPr>
      <w:r>
        <w:br/>
        <w:t>Mesto i datum                                                                                                                  Ponuđač: ________</w:t>
      </w:r>
      <w:r>
        <w:t>__________________</w:t>
      </w:r>
    </w:p>
    <w:p w:rsidR="00523130" w:rsidRDefault="00E4687A">
      <w:pPr>
        <w:tabs>
          <w:tab w:val="left" w:pos="4215"/>
          <w:tab w:val="left" w:pos="6864"/>
        </w:tabs>
      </w:pPr>
      <w:r>
        <w:t xml:space="preserve">___________________                        </w:t>
      </w:r>
      <w:r>
        <w:tab/>
        <w:t>М.P</w:t>
      </w:r>
      <w:r>
        <w:tab/>
        <w:t xml:space="preserve">  Potpis: ____________________________</w:t>
      </w:r>
    </w:p>
    <w:p w:rsidR="00523130" w:rsidRDefault="00E4687A">
      <w:pPr>
        <w:tabs>
          <w:tab w:val="left" w:pos="6864"/>
        </w:tabs>
        <w:rPr>
          <w:b/>
          <w:i/>
          <w:sz w:val="20"/>
          <w:szCs w:val="20"/>
        </w:rPr>
      </w:pPr>
      <w:r>
        <w:rPr>
          <w:b/>
          <w:i/>
          <w:sz w:val="20"/>
          <w:szCs w:val="20"/>
        </w:rPr>
        <w:t>Napomena:</w:t>
      </w:r>
    </w:p>
    <w:p w:rsidR="00523130" w:rsidRDefault="00E4687A">
      <w:pPr>
        <w:tabs>
          <w:tab w:val="left" w:pos="6864"/>
        </w:tabs>
        <w:rPr>
          <w:i/>
          <w:sz w:val="20"/>
          <w:szCs w:val="20"/>
        </w:rPr>
      </w:pPr>
      <w:r>
        <w:rPr>
          <w:i/>
          <w:sz w:val="20"/>
          <w:szCs w:val="20"/>
        </w:rPr>
        <w:t>Ponuđač mora da popuni, overi pečatom i potpiše ovaj, čime potvrđuje da su podaci navedeni u izjavi tačni.</w:t>
      </w:r>
    </w:p>
    <w:p w:rsidR="00523130" w:rsidRDefault="00523130">
      <w:pPr>
        <w:tabs>
          <w:tab w:val="left" w:pos="6864"/>
        </w:tabs>
        <w:rPr>
          <w:i/>
          <w:sz w:val="20"/>
          <w:szCs w:val="20"/>
        </w:rPr>
      </w:pPr>
    </w:p>
    <w:p w:rsidR="00523130" w:rsidRDefault="00523130">
      <w:pPr>
        <w:tabs>
          <w:tab w:val="left" w:pos="6864"/>
        </w:tabs>
        <w:rPr>
          <w:i/>
          <w:sz w:val="20"/>
          <w:szCs w:val="20"/>
        </w:rPr>
      </w:pPr>
    </w:p>
    <w:p w:rsidR="00523130" w:rsidRDefault="00523130">
      <w:pPr>
        <w:tabs>
          <w:tab w:val="left" w:pos="6864"/>
        </w:tabs>
        <w:rPr>
          <w:i/>
          <w:sz w:val="20"/>
          <w:szCs w:val="20"/>
        </w:rPr>
      </w:pPr>
    </w:p>
    <w:p w:rsidR="00523130" w:rsidRDefault="00523130">
      <w:pPr>
        <w:tabs>
          <w:tab w:val="left" w:pos="6864"/>
        </w:tabs>
        <w:rPr>
          <w:i/>
          <w:sz w:val="20"/>
          <w:szCs w:val="20"/>
        </w:rPr>
      </w:pPr>
    </w:p>
    <w:p w:rsidR="00523130" w:rsidRDefault="00523130">
      <w:pPr>
        <w:tabs>
          <w:tab w:val="left" w:pos="6864"/>
        </w:tabs>
        <w:rPr>
          <w:i/>
          <w:sz w:val="20"/>
          <w:szCs w:val="20"/>
        </w:rPr>
      </w:pPr>
    </w:p>
    <w:p w:rsidR="00A168F5" w:rsidRDefault="00A168F5">
      <w:pPr>
        <w:tabs>
          <w:tab w:val="left" w:pos="6864"/>
        </w:tabs>
        <w:rPr>
          <w:i/>
          <w:sz w:val="20"/>
          <w:szCs w:val="20"/>
        </w:rPr>
      </w:pPr>
    </w:p>
    <w:p w:rsidR="00A168F5" w:rsidRDefault="00A168F5">
      <w:pPr>
        <w:tabs>
          <w:tab w:val="left" w:pos="6864"/>
        </w:tabs>
        <w:rPr>
          <w:i/>
          <w:sz w:val="20"/>
          <w:szCs w:val="20"/>
        </w:rPr>
      </w:pPr>
      <w:bookmarkStart w:id="0" w:name="_GoBack"/>
      <w:bookmarkEnd w:id="0"/>
    </w:p>
    <w:p w:rsidR="00523130" w:rsidRDefault="00523130">
      <w:pPr>
        <w:tabs>
          <w:tab w:val="left" w:pos="6864"/>
        </w:tabs>
        <w:rPr>
          <w:i/>
          <w:sz w:val="20"/>
          <w:szCs w:val="20"/>
        </w:rPr>
      </w:pPr>
    </w:p>
    <w:p w:rsidR="00523130" w:rsidRDefault="00E4687A">
      <w:pPr>
        <w:jc w:val="center"/>
        <w:rPr>
          <w:b/>
          <w:color w:val="1F497D"/>
          <w:sz w:val="28"/>
          <w:szCs w:val="28"/>
        </w:rPr>
      </w:pPr>
      <w:r>
        <w:rPr>
          <w:b/>
          <w:color w:val="1F497D"/>
          <w:sz w:val="28"/>
          <w:szCs w:val="28"/>
        </w:rPr>
        <w:lastRenderedPageBreak/>
        <w:t xml:space="preserve">Izjava ponuđača </w:t>
      </w:r>
    </w:p>
    <w:p w:rsidR="00523130" w:rsidRDefault="00E4687A">
      <w:pPr>
        <w:jc w:val="center"/>
        <w:rPr>
          <w:b/>
        </w:rPr>
      </w:pPr>
      <w:r>
        <w:rPr>
          <w:b/>
          <w:color w:val="1F497D"/>
          <w:sz w:val="28"/>
          <w:szCs w:val="28"/>
        </w:rPr>
        <w:t>o ekskluzivnosti i raspoloživosti</w:t>
      </w:r>
      <w:r>
        <w:rPr>
          <w:b/>
          <w:vertAlign w:val="superscript"/>
        </w:rPr>
        <w:footnoteReference w:id="1"/>
      </w:r>
    </w:p>
    <w:p w:rsidR="00523130" w:rsidRDefault="00523130">
      <w:pPr>
        <w:jc w:val="both"/>
      </w:pPr>
    </w:p>
    <w:p w:rsidR="00523130" w:rsidRDefault="00E4687A">
      <w:pPr>
        <w:jc w:val="both"/>
      </w:pPr>
      <w:r>
        <w:t xml:space="preserve">Ja, dole potpisani/a, ovim potvrđujem da prihvatam učešće u realizaciji ugovora o pružanju usluga __________________ </w:t>
      </w:r>
      <w:r>
        <w:rPr>
          <w:b/>
        </w:rPr>
        <w:t>&lt;NAVESTI IME PONUĐAČA, ODNOSNO GRUPE PONUĐAČA&gt;</w:t>
      </w:r>
      <w:r>
        <w:t xml:space="preserve">. Istovremeno izjavljujem da sam na raspolaganju za obavljanje onih poslova za čiju realizaciju je predviđeno moje angažovanje, i to: </w:t>
      </w:r>
    </w:p>
    <w:p w:rsidR="00523130" w:rsidRDefault="00523130">
      <w:pPr>
        <w:jc w:val="both"/>
      </w:pPr>
    </w:p>
    <w:tbl>
      <w:tblPr>
        <w:tblStyle w:val="a9"/>
        <w:tblW w:w="8926" w:type="dxa"/>
        <w:jc w:val="center"/>
        <w:tblLayout w:type="fixed"/>
        <w:tblLook w:val="0400" w:firstRow="0" w:lastRow="0" w:firstColumn="0" w:lastColumn="0" w:noHBand="0" w:noVBand="1"/>
      </w:tblPr>
      <w:tblGrid>
        <w:gridCol w:w="2547"/>
        <w:gridCol w:w="2551"/>
        <w:gridCol w:w="3828"/>
      </w:tblGrid>
      <w:tr w:rsidR="00523130">
        <w:trPr>
          <w:trHeight w:val="355"/>
          <w:jc w:val="center"/>
        </w:trPr>
        <w:tc>
          <w:tcPr>
            <w:tcW w:w="2547" w:type="dxa"/>
            <w:tcBorders>
              <w:top w:val="single" w:sz="4" w:space="0" w:color="000000"/>
              <w:left w:val="single" w:sz="4" w:space="0" w:color="000000"/>
              <w:bottom w:val="single" w:sz="4" w:space="0" w:color="000000"/>
              <w:right w:val="single" w:sz="4" w:space="0" w:color="000000"/>
            </w:tcBorders>
          </w:tcPr>
          <w:p w:rsidR="00523130" w:rsidRDefault="00E4687A">
            <w:r>
              <w:rPr>
                <w:b/>
              </w:rPr>
              <w:t xml:space="preserve">Od </w:t>
            </w:r>
          </w:p>
        </w:tc>
        <w:tc>
          <w:tcPr>
            <w:tcW w:w="2551" w:type="dxa"/>
            <w:tcBorders>
              <w:top w:val="single" w:sz="4" w:space="0" w:color="000000"/>
              <w:left w:val="single" w:sz="4" w:space="0" w:color="000000"/>
              <w:bottom w:val="single" w:sz="4" w:space="0" w:color="000000"/>
              <w:right w:val="single" w:sz="4" w:space="0" w:color="000000"/>
            </w:tcBorders>
          </w:tcPr>
          <w:p w:rsidR="00523130" w:rsidRDefault="00E4687A">
            <w:r>
              <w:rPr>
                <w:b/>
              </w:rPr>
              <w:t xml:space="preserve">Do </w:t>
            </w:r>
          </w:p>
        </w:tc>
        <w:tc>
          <w:tcPr>
            <w:tcW w:w="3828" w:type="dxa"/>
            <w:tcBorders>
              <w:top w:val="single" w:sz="4" w:space="0" w:color="000000"/>
              <w:left w:val="single" w:sz="4" w:space="0" w:color="000000"/>
              <w:bottom w:val="single" w:sz="4" w:space="0" w:color="000000"/>
              <w:right w:val="single" w:sz="4" w:space="0" w:color="000000"/>
            </w:tcBorders>
          </w:tcPr>
          <w:p w:rsidR="00523130" w:rsidRDefault="00E4687A">
            <w:r>
              <w:rPr>
                <w:b/>
              </w:rPr>
              <w:t xml:space="preserve">Raspoloživost </w:t>
            </w:r>
          </w:p>
        </w:tc>
      </w:tr>
      <w:tr w:rsidR="00523130">
        <w:trPr>
          <w:trHeight w:val="346"/>
          <w:jc w:val="center"/>
        </w:trPr>
        <w:tc>
          <w:tcPr>
            <w:tcW w:w="2547" w:type="dxa"/>
            <w:tcBorders>
              <w:top w:val="single" w:sz="4" w:space="0" w:color="000000"/>
              <w:left w:val="single" w:sz="4" w:space="0" w:color="000000"/>
              <w:bottom w:val="single" w:sz="4" w:space="0" w:color="000000"/>
              <w:right w:val="single" w:sz="4" w:space="0" w:color="000000"/>
            </w:tcBorders>
          </w:tcPr>
          <w:p w:rsidR="00523130" w:rsidRDefault="00E4687A">
            <w:r>
              <w:t xml:space="preserve">&lt; </w:t>
            </w:r>
            <w:r>
              <w:rPr>
                <w:b/>
              </w:rPr>
              <w:t>NAVESTI POČETAK PERIODA</w:t>
            </w:r>
            <w:r>
              <w:t xml:space="preserve"> &gt; </w:t>
            </w:r>
          </w:p>
        </w:tc>
        <w:tc>
          <w:tcPr>
            <w:tcW w:w="2551" w:type="dxa"/>
            <w:tcBorders>
              <w:top w:val="single" w:sz="4" w:space="0" w:color="000000"/>
              <w:left w:val="single" w:sz="4" w:space="0" w:color="000000"/>
              <w:bottom w:val="single" w:sz="4" w:space="0" w:color="000000"/>
              <w:right w:val="single" w:sz="4" w:space="0" w:color="000000"/>
            </w:tcBorders>
          </w:tcPr>
          <w:p w:rsidR="00523130" w:rsidRDefault="00E4687A">
            <w:r>
              <w:t xml:space="preserve">&lt; </w:t>
            </w:r>
            <w:r>
              <w:rPr>
                <w:b/>
              </w:rPr>
              <w:t>NAVESTI KRAJ PERIODA</w:t>
            </w:r>
            <w:r>
              <w:t xml:space="preserve"> &gt; </w:t>
            </w:r>
          </w:p>
        </w:tc>
        <w:tc>
          <w:tcPr>
            <w:tcW w:w="3828" w:type="dxa"/>
            <w:tcBorders>
              <w:top w:val="single" w:sz="4" w:space="0" w:color="000000"/>
              <w:left w:val="single" w:sz="4" w:space="0" w:color="000000"/>
              <w:bottom w:val="single" w:sz="4" w:space="0" w:color="000000"/>
              <w:right w:val="single" w:sz="4" w:space="0" w:color="000000"/>
            </w:tcBorders>
          </w:tcPr>
          <w:p w:rsidR="00523130" w:rsidRDefault="00E4687A">
            <w:r>
              <w:t xml:space="preserve">&lt; </w:t>
            </w:r>
            <w:r>
              <w:rPr>
                <w:b/>
              </w:rPr>
              <w:t>PUNO/NEPUNO RADNO VREME</w:t>
            </w:r>
            <w:r>
              <w:t xml:space="preserve"> &gt; </w:t>
            </w:r>
          </w:p>
        </w:tc>
      </w:tr>
      <w:tr w:rsidR="00523130">
        <w:trPr>
          <w:trHeight w:val="346"/>
          <w:jc w:val="center"/>
        </w:trPr>
        <w:tc>
          <w:tcPr>
            <w:tcW w:w="2547" w:type="dxa"/>
            <w:tcBorders>
              <w:top w:val="single" w:sz="4" w:space="0" w:color="000000"/>
              <w:left w:val="single" w:sz="4" w:space="0" w:color="000000"/>
              <w:bottom w:val="single" w:sz="4" w:space="0" w:color="000000"/>
              <w:right w:val="single" w:sz="4" w:space="0" w:color="000000"/>
            </w:tcBorders>
          </w:tcPr>
          <w:p w:rsidR="00523130" w:rsidRDefault="00E4687A">
            <w:r>
              <w:t xml:space="preserve">&lt; </w:t>
            </w:r>
            <w:r>
              <w:rPr>
                <w:b/>
              </w:rPr>
              <w:t>NAVESTI POČETAK PERIODA</w:t>
            </w:r>
            <w:r>
              <w:t xml:space="preserve"> &gt; </w:t>
            </w:r>
          </w:p>
        </w:tc>
        <w:tc>
          <w:tcPr>
            <w:tcW w:w="2551" w:type="dxa"/>
            <w:tcBorders>
              <w:top w:val="single" w:sz="4" w:space="0" w:color="000000"/>
              <w:left w:val="single" w:sz="4" w:space="0" w:color="000000"/>
              <w:bottom w:val="single" w:sz="4" w:space="0" w:color="000000"/>
              <w:right w:val="single" w:sz="4" w:space="0" w:color="000000"/>
            </w:tcBorders>
          </w:tcPr>
          <w:p w:rsidR="00523130" w:rsidRDefault="00E4687A">
            <w:r>
              <w:t xml:space="preserve">&lt; </w:t>
            </w:r>
            <w:r>
              <w:rPr>
                <w:b/>
              </w:rPr>
              <w:t>NAVESTI KRAJ PERIODA</w:t>
            </w:r>
            <w:r>
              <w:t xml:space="preserve"> &gt; </w:t>
            </w:r>
          </w:p>
        </w:tc>
        <w:tc>
          <w:tcPr>
            <w:tcW w:w="3828" w:type="dxa"/>
            <w:tcBorders>
              <w:top w:val="single" w:sz="4" w:space="0" w:color="000000"/>
              <w:left w:val="single" w:sz="4" w:space="0" w:color="000000"/>
              <w:bottom w:val="single" w:sz="4" w:space="0" w:color="000000"/>
              <w:right w:val="single" w:sz="4" w:space="0" w:color="000000"/>
            </w:tcBorders>
          </w:tcPr>
          <w:p w:rsidR="00523130" w:rsidRDefault="00E4687A">
            <w:r>
              <w:t xml:space="preserve">&lt; </w:t>
            </w:r>
            <w:r>
              <w:rPr>
                <w:b/>
              </w:rPr>
              <w:t>PUNO/NEPUNO RADNO VREME</w:t>
            </w:r>
            <w:r>
              <w:t xml:space="preserve"> &gt; </w:t>
            </w:r>
          </w:p>
        </w:tc>
      </w:tr>
      <w:tr w:rsidR="00523130">
        <w:trPr>
          <w:trHeight w:val="346"/>
          <w:jc w:val="center"/>
        </w:trPr>
        <w:tc>
          <w:tcPr>
            <w:tcW w:w="2547" w:type="dxa"/>
            <w:tcBorders>
              <w:top w:val="single" w:sz="4" w:space="0" w:color="000000"/>
              <w:left w:val="single" w:sz="4" w:space="0" w:color="000000"/>
              <w:bottom w:val="single" w:sz="4" w:space="0" w:color="000000"/>
              <w:right w:val="single" w:sz="4" w:space="0" w:color="000000"/>
            </w:tcBorders>
          </w:tcPr>
          <w:p w:rsidR="00523130" w:rsidRDefault="00E4687A">
            <w:r>
              <w:t xml:space="preserve">&lt; itd &gt; </w:t>
            </w:r>
          </w:p>
        </w:tc>
        <w:tc>
          <w:tcPr>
            <w:tcW w:w="2551" w:type="dxa"/>
            <w:tcBorders>
              <w:top w:val="single" w:sz="4" w:space="0" w:color="000000"/>
              <w:left w:val="single" w:sz="4" w:space="0" w:color="000000"/>
              <w:bottom w:val="single" w:sz="4" w:space="0" w:color="000000"/>
              <w:right w:val="single" w:sz="4" w:space="0" w:color="000000"/>
            </w:tcBorders>
          </w:tcPr>
          <w:p w:rsidR="00523130" w:rsidRDefault="00E4687A">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523130" w:rsidRDefault="00E4687A">
            <w:r>
              <w:t xml:space="preserve"> </w:t>
            </w:r>
          </w:p>
        </w:tc>
      </w:tr>
    </w:tbl>
    <w:p w:rsidR="00523130" w:rsidRDefault="00523130">
      <w:pPr>
        <w:jc w:val="both"/>
      </w:pPr>
    </w:p>
    <w:p w:rsidR="00523130" w:rsidRDefault="00E4687A">
      <w:pPr>
        <w:jc w:val="both"/>
      </w:pPr>
      <w:r>
        <w:t>Potvrđujem da neću biti angažovan/a kao ključni ekspert drugog ponuđača niti grupe ponuđača u ovoj nabavci, kao ni po bilo kom drugom osnovu zbog koga mogu do</w:t>
      </w:r>
      <w:r>
        <w:t xml:space="preserve">ći u sukob interesa ili koji može ograničiti moju sposobnost za angažovanje na realizaciji napred navedenog ugovora. </w:t>
      </w:r>
    </w:p>
    <w:p w:rsidR="00523130" w:rsidRDefault="00E4687A">
      <w:pPr>
        <w:jc w:val="both"/>
      </w:pPr>
      <w:r>
        <w:t>Istovremeno, ukoliko ova ponuda bude ocenjena kao najpovoljnija, prihvatam činjenicu da će u slučaju moje sprečenosti za angažovanje na re</w:t>
      </w:r>
      <w:r>
        <w:t>alizaciji ugovora u navedenom periodu,  iz bilo kog razloga osim bolesti ili više sile, NT park Čačak d.o.o. odbiti ovu ponudu kao neprihvatljivu i izabrati ponudu drugog ponuđača, odnosno raskinuti zaključeni ugovor, uz pravo povraćaja finansijskih sredst</w:t>
      </w:r>
      <w:r>
        <w:t xml:space="preserve">ava. </w:t>
      </w:r>
    </w:p>
    <w:p w:rsidR="00523130" w:rsidRDefault="00E4687A">
      <w:pPr>
        <w:jc w:val="both"/>
      </w:pPr>
      <w:r>
        <w:t xml:space="preserve">Potvrđujem da u trenutku podnošenja ove ponude nisam u sukobu interesa po bilo kom osnovu i obavezujem se da obavestim NT park Čačak d.o.o. u slučaju bilo kakve promene okolnosti u vezi sa tim. </w:t>
      </w:r>
    </w:p>
    <w:tbl>
      <w:tblPr>
        <w:tblStyle w:val="aa"/>
        <w:tblW w:w="6940" w:type="dxa"/>
        <w:tblInd w:w="1" w:type="dxa"/>
        <w:tblLayout w:type="fixed"/>
        <w:tblLook w:val="0400" w:firstRow="0" w:lastRow="0" w:firstColumn="0" w:lastColumn="0" w:noHBand="0" w:noVBand="1"/>
      </w:tblPr>
      <w:tblGrid>
        <w:gridCol w:w="1979"/>
        <w:gridCol w:w="4961"/>
      </w:tblGrid>
      <w:tr w:rsidR="00523130">
        <w:trPr>
          <w:trHeight w:val="512"/>
        </w:trPr>
        <w:tc>
          <w:tcPr>
            <w:tcW w:w="197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523130" w:rsidRDefault="00E4687A">
            <w:r>
              <w:rPr>
                <w:b/>
              </w:rPr>
              <w:t xml:space="preserve">Ime i prezime </w:t>
            </w:r>
          </w:p>
        </w:tc>
        <w:tc>
          <w:tcPr>
            <w:tcW w:w="4961" w:type="dxa"/>
            <w:tcBorders>
              <w:top w:val="single" w:sz="4" w:space="0" w:color="000000"/>
              <w:left w:val="single" w:sz="4" w:space="0" w:color="000000"/>
              <w:bottom w:val="single" w:sz="4" w:space="0" w:color="000000"/>
              <w:right w:val="single" w:sz="4" w:space="0" w:color="000000"/>
            </w:tcBorders>
            <w:vAlign w:val="center"/>
          </w:tcPr>
          <w:p w:rsidR="00523130" w:rsidRDefault="00E4687A">
            <w:r>
              <w:t xml:space="preserve"> </w:t>
            </w:r>
          </w:p>
        </w:tc>
      </w:tr>
      <w:tr w:rsidR="00523130">
        <w:trPr>
          <w:trHeight w:val="873"/>
        </w:trPr>
        <w:tc>
          <w:tcPr>
            <w:tcW w:w="197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523130" w:rsidRDefault="00E4687A">
            <w:r>
              <w:rPr>
                <w:b/>
              </w:rPr>
              <w:t>Potpis</w:t>
            </w:r>
          </w:p>
        </w:tc>
        <w:tc>
          <w:tcPr>
            <w:tcW w:w="4961" w:type="dxa"/>
            <w:tcBorders>
              <w:top w:val="single" w:sz="4" w:space="0" w:color="000000"/>
              <w:left w:val="single" w:sz="4" w:space="0" w:color="000000"/>
              <w:bottom w:val="single" w:sz="4" w:space="0" w:color="000000"/>
              <w:right w:val="single" w:sz="4" w:space="0" w:color="000000"/>
            </w:tcBorders>
            <w:vAlign w:val="center"/>
          </w:tcPr>
          <w:p w:rsidR="00523130" w:rsidRDefault="00E4687A">
            <w:r>
              <w:t xml:space="preserve"> </w:t>
            </w:r>
          </w:p>
        </w:tc>
      </w:tr>
      <w:tr w:rsidR="00523130">
        <w:trPr>
          <w:trHeight w:val="513"/>
        </w:trPr>
        <w:tc>
          <w:tcPr>
            <w:tcW w:w="197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523130" w:rsidRDefault="00E4687A">
            <w:r>
              <w:rPr>
                <w:b/>
              </w:rPr>
              <w:t>Datum</w:t>
            </w:r>
          </w:p>
        </w:tc>
        <w:tc>
          <w:tcPr>
            <w:tcW w:w="4961" w:type="dxa"/>
            <w:tcBorders>
              <w:top w:val="single" w:sz="4" w:space="0" w:color="000000"/>
              <w:left w:val="single" w:sz="4" w:space="0" w:color="000000"/>
              <w:bottom w:val="single" w:sz="4" w:space="0" w:color="000000"/>
              <w:right w:val="single" w:sz="4" w:space="0" w:color="000000"/>
            </w:tcBorders>
            <w:vAlign w:val="center"/>
          </w:tcPr>
          <w:p w:rsidR="00523130" w:rsidRDefault="00E4687A">
            <w:r>
              <w:t xml:space="preserve"> </w:t>
            </w:r>
          </w:p>
        </w:tc>
      </w:tr>
    </w:tbl>
    <w:p w:rsidR="00523130" w:rsidRDefault="00523130"/>
    <w:p w:rsidR="00523130" w:rsidRDefault="00523130">
      <w:pPr>
        <w:tabs>
          <w:tab w:val="left" w:pos="6864"/>
        </w:tabs>
        <w:jc w:val="center"/>
      </w:pPr>
    </w:p>
    <w:sectPr w:rsidR="00523130">
      <w:pgSz w:w="12240" w:h="1584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7A" w:rsidRDefault="00E4687A">
      <w:pPr>
        <w:spacing w:after="0" w:line="240" w:lineRule="auto"/>
      </w:pPr>
      <w:r>
        <w:separator/>
      </w:r>
    </w:p>
  </w:endnote>
  <w:endnote w:type="continuationSeparator" w:id="0">
    <w:p w:rsidR="00E4687A" w:rsidRDefault="00E4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7A" w:rsidRDefault="00E4687A">
      <w:pPr>
        <w:spacing w:after="0" w:line="240" w:lineRule="auto"/>
      </w:pPr>
      <w:r>
        <w:separator/>
      </w:r>
    </w:p>
  </w:footnote>
  <w:footnote w:type="continuationSeparator" w:id="0">
    <w:p w:rsidR="00E4687A" w:rsidRDefault="00E4687A">
      <w:pPr>
        <w:spacing w:after="0" w:line="240" w:lineRule="auto"/>
      </w:pPr>
      <w:r>
        <w:continuationSeparator/>
      </w:r>
    </w:p>
  </w:footnote>
  <w:footnote w:id="1">
    <w:p w:rsidR="00523130" w:rsidRDefault="00E4687A">
      <w:pPr>
        <w:rPr>
          <w:rFonts w:ascii="Cambria" w:eastAsia="Cambria" w:hAnsi="Cambria" w:cs="Cambria"/>
          <w:sz w:val="24"/>
          <w:szCs w:val="24"/>
        </w:rPr>
      </w:pPr>
      <w:r>
        <w:rPr>
          <w:vertAlign w:val="superscript"/>
        </w:rPr>
        <w:footnoteRef/>
      </w:r>
      <w:r>
        <w:rPr>
          <w:sz w:val="20"/>
          <w:szCs w:val="20"/>
        </w:rPr>
        <w:t xml:space="preserve"> Potrebno je popuniti za svakog od ključnih eksperata</w:t>
      </w:r>
      <w:r>
        <w:rPr>
          <w:rFonts w:ascii="Cambria" w:eastAsia="Cambria" w:hAnsi="Cambria" w:cs="Cambr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C70"/>
    <w:multiLevelType w:val="multilevel"/>
    <w:tmpl w:val="BC5C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933B45"/>
    <w:multiLevelType w:val="multilevel"/>
    <w:tmpl w:val="19C294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30"/>
    <w:rsid w:val="00523130"/>
    <w:rsid w:val="00A168F5"/>
    <w:rsid w:val="00E4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D1C1"/>
  <w15:docId w15:val="{0305C056-758E-451D-A14F-FC3C9DD9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r-Latn-R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1" w:type="dxa"/>
        <w:left w:w="115" w:type="dxa"/>
        <w:right w:w="115" w:type="dxa"/>
      </w:tblCellMar>
    </w:tblPr>
  </w:style>
  <w:style w:type="table" w:customStyle="1" w:styleId="a4">
    <w:basedOn w:val="TableNormal"/>
    <w:tblPr>
      <w:tblStyleRowBandSize w:val="1"/>
      <w:tblStyleColBandSize w:val="1"/>
      <w:tblCellMar>
        <w:left w:w="107" w:type="dxa"/>
        <w:right w:w="89" w:type="dxa"/>
      </w:tblCellMar>
    </w:tblPr>
  </w:style>
  <w:style w:type="character" w:styleId="CommentReference">
    <w:name w:val="annotation reference"/>
    <w:basedOn w:val="DefaultParagraphFont"/>
    <w:uiPriority w:val="99"/>
    <w:semiHidden/>
    <w:unhideWhenUsed/>
    <w:rsid w:val="00AA2202"/>
    <w:rPr>
      <w:sz w:val="16"/>
      <w:szCs w:val="16"/>
    </w:rPr>
  </w:style>
  <w:style w:type="paragraph" w:styleId="CommentText">
    <w:name w:val="annotation text"/>
    <w:basedOn w:val="Normal"/>
    <w:link w:val="CommentTextChar"/>
    <w:uiPriority w:val="99"/>
    <w:unhideWhenUsed/>
    <w:rsid w:val="00AA2202"/>
    <w:pPr>
      <w:spacing w:line="240" w:lineRule="auto"/>
    </w:pPr>
    <w:rPr>
      <w:sz w:val="20"/>
      <w:szCs w:val="20"/>
    </w:rPr>
  </w:style>
  <w:style w:type="character" w:customStyle="1" w:styleId="CommentTextChar">
    <w:name w:val="Comment Text Char"/>
    <w:basedOn w:val="DefaultParagraphFont"/>
    <w:link w:val="CommentText"/>
    <w:uiPriority w:val="99"/>
    <w:rsid w:val="00AA2202"/>
    <w:rPr>
      <w:sz w:val="20"/>
      <w:szCs w:val="20"/>
    </w:rPr>
  </w:style>
  <w:style w:type="paragraph" w:styleId="CommentSubject">
    <w:name w:val="annotation subject"/>
    <w:basedOn w:val="CommentText"/>
    <w:next w:val="CommentText"/>
    <w:link w:val="CommentSubjectChar"/>
    <w:uiPriority w:val="99"/>
    <w:semiHidden/>
    <w:unhideWhenUsed/>
    <w:rsid w:val="00AA2202"/>
    <w:rPr>
      <w:b/>
      <w:bCs/>
    </w:rPr>
  </w:style>
  <w:style w:type="character" w:customStyle="1" w:styleId="CommentSubjectChar">
    <w:name w:val="Comment Subject Char"/>
    <w:basedOn w:val="CommentTextChar"/>
    <w:link w:val="CommentSubject"/>
    <w:uiPriority w:val="99"/>
    <w:semiHidden/>
    <w:rsid w:val="00AA2202"/>
    <w:rPr>
      <w:b/>
      <w:bCs/>
      <w:sz w:val="20"/>
      <w:szCs w:val="20"/>
    </w:rPr>
  </w:style>
  <w:style w:type="table" w:customStyle="1" w:styleId="a5">
    <w:basedOn w:val="TableNormal"/>
    <w:pPr>
      <w:spacing w:after="0" w:line="240" w:lineRule="auto"/>
    </w:pPr>
    <w:tblPr>
      <w:tblStyleRowBandSize w:val="1"/>
      <w:tblStyleColBandSize w:val="1"/>
      <w:tblCellMar>
        <w:top w:w="11" w:type="dxa"/>
        <w:left w:w="107" w:type="dxa"/>
        <w:right w:w="89" w:type="dxa"/>
      </w:tblCellMar>
    </w:tblPr>
  </w:style>
  <w:style w:type="table" w:customStyle="1" w:styleId="a6">
    <w:basedOn w:val="TableNormal"/>
    <w:pPr>
      <w:spacing w:after="0" w:line="240" w:lineRule="auto"/>
    </w:pPr>
    <w:tblPr>
      <w:tblStyleRowBandSize w:val="1"/>
      <w:tblStyleColBandSize w:val="1"/>
      <w:tblCellMar>
        <w:top w:w="11" w:type="dxa"/>
        <w:left w:w="107" w:type="dxa"/>
        <w:right w:w="89" w:type="dxa"/>
      </w:tblCellMar>
    </w:tblPr>
  </w:style>
  <w:style w:type="table" w:customStyle="1" w:styleId="a7">
    <w:basedOn w:val="TableNormal"/>
    <w:pPr>
      <w:spacing w:after="0" w:line="240" w:lineRule="auto"/>
    </w:pPr>
    <w:tblPr>
      <w:tblStyleRowBandSize w:val="1"/>
      <w:tblStyleColBandSize w:val="1"/>
      <w:tblCellMar>
        <w:top w:w="11" w:type="dxa"/>
        <w:left w:w="107" w:type="dxa"/>
        <w:right w:w="89" w:type="dxa"/>
      </w:tblCellMar>
    </w:tblPr>
  </w:style>
  <w:style w:type="table" w:customStyle="1" w:styleId="a8">
    <w:basedOn w:val="TableNormal"/>
    <w:pPr>
      <w:spacing w:after="0" w:line="240" w:lineRule="auto"/>
    </w:pPr>
    <w:tblPr>
      <w:tblStyleRowBandSize w:val="1"/>
      <w:tblStyleColBandSize w:val="1"/>
      <w:tblCellMar>
        <w:top w:w="11" w:type="dxa"/>
        <w:left w:w="107" w:type="dxa"/>
        <w:right w:w="89" w:type="dxa"/>
      </w:tblCellMar>
    </w:tblPr>
  </w:style>
  <w:style w:type="table" w:customStyle="1" w:styleId="a9">
    <w:basedOn w:val="TableNormal"/>
    <w:pPr>
      <w:spacing w:after="0" w:line="240" w:lineRule="auto"/>
    </w:pPr>
    <w:tblPr>
      <w:tblStyleRowBandSize w:val="1"/>
      <w:tblStyleColBandSize w:val="1"/>
      <w:tblCellMar>
        <w:top w:w="11" w:type="dxa"/>
        <w:left w:w="107" w:type="dxa"/>
        <w:right w:w="89" w:type="dxa"/>
      </w:tblCellMar>
    </w:tblPr>
  </w:style>
  <w:style w:type="table" w:customStyle="1" w:styleId="aa">
    <w:basedOn w:val="TableNormal"/>
    <w:pPr>
      <w:spacing w:after="0" w:line="240" w:lineRule="auto"/>
    </w:pPr>
    <w:tblPr>
      <w:tblStyleRowBandSize w:val="1"/>
      <w:tblStyleColBandSize w:val="1"/>
      <w:tblCellMar>
        <w:top w:w="11" w:type="dxa"/>
        <w:left w:w="107" w:type="dxa"/>
        <w:right w:w="8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MsvDLtBL2KD+zEcmC5g4cdVpg==">AMUW2mUwMXKKs56zHmnVF8q+0XGZEIzHOYw0cDNzMcx0ZxDSEE5Gnsjx5Snzd24PHRBEJMYEXOVALTQdcGm+WX9liLf07mH9VojKFDuks12DyhpnBTluRFs=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NTP Cacak 1</cp:lastModifiedBy>
  <cp:revision>2</cp:revision>
  <dcterms:created xsi:type="dcterms:W3CDTF">2022-10-27T07:21:00Z</dcterms:created>
  <dcterms:modified xsi:type="dcterms:W3CDTF">2022-11-05T07:11:00Z</dcterms:modified>
</cp:coreProperties>
</file>